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2D2" w:rsidRDefault="00C75132" w:rsidP="00FB3327">
      <w:pPr>
        <w:spacing w:beforeLines="50" w:before="170"/>
        <w:jc w:val="left"/>
        <w:rPr>
          <w:rFonts w:asciiTheme="majorEastAsia" w:eastAsiaTheme="majorEastAsia" w:hAnsiTheme="majorEastAsia"/>
          <w:szCs w:val="21"/>
        </w:rPr>
      </w:pPr>
      <w:r>
        <w:rPr>
          <w:rFonts w:ascii="ＭＳ ゴシック" w:eastAsia="ＭＳ ゴシック" w:hAnsi="ＭＳ ゴシック"/>
          <w:b/>
          <w:noProof/>
          <w:color w:val="auto"/>
          <w:kern w:val="2"/>
          <w:sz w:val="32"/>
          <w:szCs w:val="32"/>
        </w:rPr>
        <mc:AlternateContent>
          <mc:Choice Requires="wpg">
            <w:drawing>
              <wp:anchor distT="0" distB="0" distL="114300" distR="114300" simplePos="0" relativeHeight="251623936" behindDoc="0" locked="0" layoutInCell="1" allowOverlap="1" wp14:anchorId="15D7AF7C" wp14:editId="0E73DD8D">
                <wp:simplePos x="0" y="0"/>
                <wp:positionH relativeFrom="column">
                  <wp:posOffset>3810</wp:posOffset>
                </wp:positionH>
                <wp:positionV relativeFrom="paragraph">
                  <wp:posOffset>3810</wp:posOffset>
                </wp:positionV>
                <wp:extent cx="6134100" cy="1384300"/>
                <wp:effectExtent l="19050" t="0" r="19050" b="25400"/>
                <wp:wrapNone/>
                <wp:docPr id="42" name="グループ化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1384300"/>
                          <a:chOff x="0" y="0"/>
                          <a:chExt cx="6134100" cy="1384300"/>
                        </a:xfrm>
                      </wpg:grpSpPr>
                      <wps:wsp>
                        <wps:cNvPr id="43" name="テキスト ボックス 43"/>
                        <wps:cNvSpPr txBox="1"/>
                        <wps:spPr>
                          <a:xfrm>
                            <a:off x="0" y="0"/>
                            <a:ext cx="6134100" cy="1384300"/>
                          </a:xfrm>
                          <a:prstGeom prst="rect">
                            <a:avLst/>
                          </a:prstGeom>
                          <a:solidFill>
                            <a:sysClr val="window" lastClr="FFFFFF"/>
                          </a:solidFill>
                          <a:ln w="6350">
                            <a:solidFill>
                              <a:prstClr val="black"/>
                            </a:solidFill>
                          </a:ln>
                          <a:effectLst/>
                        </wps:spPr>
                        <wps:txbx>
                          <w:txbxContent>
                            <w:tbl>
                              <w:tblPr>
                                <w:tblStyle w:val="2"/>
                                <w:tblW w:w="9589" w:type="dxa"/>
                                <w:tblLook w:val="04A0" w:firstRow="1" w:lastRow="0" w:firstColumn="1" w:lastColumn="0" w:noHBand="0" w:noVBand="1"/>
                              </w:tblPr>
                              <w:tblGrid>
                                <w:gridCol w:w="1101"/>
                                <w:gridCol w:w="1275"/>
                                <w:gridCol w:w="4815"/>
                                <w:gridCol w:w="2398"/>
                              </w:tblGrid>
                              <w:tr w:rsidR="008630CE" w:rsidTr="009312D2">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01" w:type="dxa"/>
                                    <w:tcBorders>
                                      <w:top w:val="nil"/>
                                      <w:bottom w:val="single" w:sz="36" w:space="0" w:color="FFFFFF"/>
                                      <w:right w:val="single" w:sz="36" w:space="0" w:color="FFFFFF"/>
                                    </w:tcBorders>
                                  </w:tcPr>
                                  <w:p w:rsidR="008630CE" w:rsidRPr="009312D2" w:rsidRDefault="008630CE" w:rsidP="00F915DE">
                                    <w:pPr>
                                      <w:jc w:val="center"/>
                                      <w:rPr>
                                        <w:rFonts w:ascii="ＭＳ ゴシック" w:eastAsia="ＭＳ ゴシック" w:hAnsi="ＭＳ ゴシック"/>
                                      </w:rPr>
                                    </w:pPr>
                                    <w:r>
                                      <w:rPr>
                                        <w:rFonts w:ascii="ＭＳ ゴシック" w:eastAsia="ＭＳ ゴシック" w:hAnsi="ＭＳ ゴシック" w:hint="eastAsia"/>
                                        <w:color w:val="FFFFFF"/>
                                        <w:kern w:val="2"/>
                                        <w:szCs w:val="22"/>
                                      </w:rPr>
                                      <w:t>理科</w:t>
                                    </w:r>
                                  </w:p>
                                </w:tc>
                                <w:tc>
                                  <w:tcPr>
                                    <w:tcW w:w="1275" w:type="dxa"/>
                                    <w:tcBorders>
                                      <w:top w:val="nil"/>
                                      <w:left w:val="single" w:sz="36" w:space="0" w:color="FFFFFF"/>
                                      <w:bottom w:val="single" w:sz="36" w:space="0" w:color="FFFFFF"/>
                                      <w:right w:val="single" w:sz="36" w:space="0" w:color="FFFFFF"/>
                                    </w:tcBorders>
                                  </w:tcPr>
                                  <w:p w:rsidR="008630CE" w:rsidRPr="009312D2" w:rsidRDefault="008630CE" w:rsidP="003004EB">
                                    <w:pPr>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A5456F">
                                      <w:rPr>
                                        <w:rFonts w:ascii="ＭＳ ゴシック" w:eastAsia="ＭＳ ゴシック" w:hAnsi="ＭＳ ゴシック" w:hint="eastAsia"/>
                                        <w:color w:val="FFFFFF"/>
                                        <w:kern w:val="2"/>
                                        <w:szCs w:val="22"/>
                                      </w:rPr>
                                      <w:t>第</w:t>
                                    </w:r>
                                    <w:r>
                                      <w:rPr>
                                        <w:rFonts w:ascii="ＭＳ ゴシック" w:eastAsia="ＭＳ ゴシック" w:hAnsi="ＭＳ ゴシック" w:hint="eastAsia"/>
                                        <w:color w:val="FFFFFF"/>
                                        <w:kern w:val="2"/>
                                        <w:szCs w:val="22"/>
                                      </w:rPr>
                                      <w:t>３</w:t>
                                    </w:r>
                                    <w:r w:rsidRPr="00A5456F">
                                      <w:rPr>
                                        <w:rFonts w:ascii="ＭＳ ゴシック" w:eastAsia="ＭＳ ゴシック" w:hAnsi="ＭＳ ゴシック" w:hint="eastAsia"/>
                                        <w:color w:val="FFFFFF"/>
                                        <w:kern w:val="2"/>
                                        <w:szCs w:val="22"/>
                                      </w:rPr>
                                      <w:t>学年</w:t>
                                    </w:r>
                                  </w:p>
                                </w:tc>
                                <w:tc>
                                  <w:tcPr>
                                    <w:tcW w:w="4815" w:type="dxa"/>
                                    <w:tcBorders>
                                      <w:top w:val="nil"/>
                                      <w:left w:val="single" w:sz="36" w:space="0" w:color="FFFFFF"/>
                                      <w:bottom w:val="single" w:sz="36" w:space="0" w:color="FFFFFF"/>
                                      <w:right w:val="single" w:sz="36" w:space="0" w:color="FFFFFF"/>
                                    </w:tcBorders>
                                  </w:tcPr>
                                  <w:p w:rsidR="008630CE" w:rsidRPr="009312D2" w:rsidRDefault="008630CE" w:rsidP="009312D2">
                                    <w:pPr>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A5456F">
                                      <w:rPr>
                                        <w:rFonts w:ascii="ＭＳ ゴシック" w:eastAsia="ＭＳ ゴシック" w:hAnsi="ＭＳ ゴシック" w:hint="eastAsia"/>
                                        <w:color w:val="FFFFFF"/>
                                        <w:kern w:val="2"/>
                                        <w:szCs w:val="22"/>
                                      </w:rPr>
                                      <w:t>安芸太田町立</w:t>
                                    </w:r>
                                    <w:r>
                                      <w:rPr>
                                        <w:rFonts w:ascii="ＭＳ ゴシック" w:eastAsia="ＭＳ ゴシック" w:hAnsi="ＭＳ ゴシック" w:hint="eastAsia"/>
                                        <w:color w:val="FFFFFF"/>
                                        <w:kern w:val="2"/>
                                        <w:szCs w:val="22"/>
                                      </w:rPr>
                                      <w:t>戸河内</w:t>
                                    </w:r>
                                    <w:r w:rsidRPr="00A5456F">
                                      <w:rPr>
                                        <w:rFonts w:ascii="ＭＳ ゴシック" w:eastAsia="ＭＳ ゴシック" w:hAnsi="ＭＳ ゴシック" w:hint="eastAsia"/>
                                        <w:color w:val="FFFFFF"/>
                                        <w:kern w:val="2"/>
                                        <w:szCs w:val="22"/>
                                      </w:rPr>
                                      <w:t>中学校</w:t>
                                    </w:r>
                                  </w:p>
                                </w:tc>
                                <w:tc>
                                  <w:tcPr>
                                    <w:tcW w:w="2398" w:type="dxa"/>
                                    <w:tcBorders>
                                      <w:top w:val="nil"/>
                                      <w:left w:val="single" w:sz="36" w:space="0" w:color="FFFFFF"/>
                                      <w:bottom w:val="single" w:sz="36" w:space="0" w:color="FFFFFF"/>
                                    </w:tcBorders>
                                  </w:tcPr>
                                  <w:p w:rsidR="008630CE" w:rsidRPr="009312D2" w:rsidRDefault="008630CE" w:rsidP="003004EB">
                                    <w:pPr>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A5456F">
                                      <w:rPr>
                                        <w:rFonts w:ascii="ＭＳ ゴシック" w:eastAsia="ＭＳ ゴシック" w:hAnsi="ＭＳ ゴシック" w:hint="eastAsia"/>
                                        <w:color w:val="FFFFFF"/>
                                        <w:kern w:val="2"/>
                                        <w:szCs w:val="22"/>
                                      </w:rPr>
                                      <w:t xml:space="preserve">指導者　</w:t>
                                    </w:r>
                                    <w:r>
                                      <w:rPr>
                                        <w:rFonts w:ascii="ＭＳ ゴシック" w:eastAsia="ＭＳ ゴシック" w:hAnsi="ＭＳ ゴシック" w:hint="eastAsia"/>
                                        <w:color w:val="FFFFFF"/>
                                        <w:kern w:val="2"/>
                                        <w:szCs w:val="22"/>
                                      </w:rPr>
                                      <w:t>原田　優次</w:t>
                                    </w:r>
                                  </w:p>
                                </w:tc>
                              </w:tr>
                            </w:tbl>
                            <w:p w:rsidR="008630CE" w:rsidRDefault="008630CE" w:rsidP="009312D2">
                              <w:pPr>
                                <w:rPr>
                                  <w:b/>
                                </w:rPr>
                              </w:pPr>
                              <w:r>
                                <w:rPr>
                                  <w:rFonts w:hint="eastAsia"/>
                                  <w:b/>
                                </w:rPr>
                                <w:t xml:space="preserve">　　</w:t>
                              </w:r>
                            </w:p>
                            <w:p w:rsidR="008630CE" w:rsidRDefault="008630CE" w:rsidP="009312D2">
                              <w:pPr>
                                <w:rPr>
                                  <w:b/>
                                </w:rPr>
                              </w:pPr>
                            </w:p>
                            <w:p w:rsidR="008630CE" w:rsidRDefault="008630CE" w:rsidP="009312D2">
                              <w:pPr>
                                <w:rPr>
                                  <w:b/>
                                </w:rPr>
                              </w:pPr>
                            </w:p>
                            <w:p w:rsidR="008630CE" w:rsidRDefault="008630CE" w:rsidP="009312D2">
                              <w:pPr>
                                <w:rPr>
                                  <w:b/>
                                </w:rPr>
                              </w:pPr>
                            </w:p>
                            <w:p w:rsidR="008630CE" w:rsidRPr="00572D3F" w:rsidRDefault="008630CE" w:rsidP="009312D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グループ化 44"/>
                        <wpg:cNvGrpSpPr/>
                        <wpg:grpSpPr>
                          <a:xfrm>
                            <a:off x="25400" y="317500"/>
                            <a:ext cx="6070600" cy="1047750"/>
                            <a:chOff x="0" y="0"/>
                            <a:chExt cx="6070600" cy="1047750"/>
                          </a:xfrm>
                        </wpg:grpSpPr>
                        <wps:wsp>
                          <wps:cNvPr id="45" name="角丸四角形 45"/>
                          <wps:cNvSpPr/>
                          <wps:spPr>
                            <a:xfrm>
                              <a:off x="12700" y="0"/>
                              <a:ext cx="241300" cy="679450"/>
                            </a:xfrm>
                            <a:prstGeom prst="roundRect">
                              <a:avLst/>
                            </a:prstGeom>
                            <a:solidFill>
                              <a:sysClr val="window" lastClr="FFFFFF">
                                <a:lumMod val="75000"/>
                              </a:sys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8630CE" w:rsidRPr="009312D2" w:rsidRDefault="008630CE" w:rsidP="007946C1">
                                <w:pPr>
                                  <w:jc w:val="center"/>
                                  <w:rPr>
                                    <w:rFonts w:ascii="ＭＳ ゴシック" w:eastAsia="ＭＳ ゴシック" w:hAnsi="ＭＳ ゴシック"/>
                                    <w:b/>
                                  </w:rPr>
                                </w:pPr>
                                <w:r w:rsidRPr="009312D2">
                                  <w:rPr>
                                    <w:rFonts w:ascii="ＭＳ ゴシック" w:eastAsia="ＭＳ ゴシック" w:hAnsi="ＭＳ ゴシック" w:hint="eastAsia"/>
                                    <w:b/>
                                  </w:rPr>
                                  <w:t>単元名</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6" name="1 つの角を丸めた四角形 46"/>
                          <wps:cNvSpPr/>
                          <wps:spPr>
                            <a:xfrm>
                              <a:off x="0" y="742950"/>
                              <a:ext cx="1949450" cy="292100"/>
                            </a:xfrm>
                            <a:prstGeom prst="round1Rect">
                              <a:avLst>
                                <a:gd name="adj" fmla="val 50000"/>
                              </a:avLst>
                            </a:prstGeom>
                            <a:solidFill>
                              <a:sysClr val="windowText" lastClr="000000"/>
                            </a:solidFill>
                            <a:ln w="25400" cap="flat" cmpd="sng" algn="ctr">
                              <a:solidFill>
                                <a:sysClr val="windowText" lastClr="000000">
                                  <a:shade val="50000"/>
                                </a:sysClr>
                              </a:solidFill>
                              <a:prstDash val="solid"/>
                            </a:ln>
                            <a:effectLst/>
                          </wps:spPr>
                          <wps:txbx>
                            <w:txbxContent>
                              <w:p w:rsidR="008630CE" w:rsidRPr="009312D2" w:rsidRDefault="008630CE" w:rsidP="009312D2">
                                <w:pPr>
                                  <w:spacing w:line="0" w:lineRule="atLeast"/>
                                  <w:rPr>
                                    <w:rFonts w:ascii="ＭＳ ゴシック" w:eastAsia="ＭＳ ゴシック" w:hAnsi="ＭＳ ゴシック"/>
                                    <w:b/>
                                    <w:color w:val="FFFFFF"/>
                                    <w:szCs w:val="21"/>
                                  </w:rPr>
                                </w:pPr>
                                <w:r w:rsidRPr="009312D2">
                                  <w:rPr>
                                    <w:rFonts w:ascii="ＭＳ ゴシック" w:eastAsia="ＭＳ ゴシック" w:hAnsi="ＭＳ ゴシック" w:hint="eastAsia"/>
                                    <w:b/>
                                    <w:color w:val="FFFFFF"/>
                                    <w:szCs w:val="21"/>
                                  </w:rPr>
                                  <w:t xml:space="preserve">本単元で育成する資質・能力　</w:t>
                                </w:r>
                              </w:p>
                              <w:p w:rsidR="008630CE" w:rsidRPr="009312D2" w:rsidRDefault="008630CE" w:rsidP="009312D2">
                                <w:pPr>
                                  <w:spacing w:line="0" w:lineRule="atLeast"/>
                                  <w:rPr>
                                    <w:rFonts w:ascii="ＭＳ ゴシック" w:eastAsia="ＭＳ ゴシック" w:hAnsi="ＭＳ ゴシック"/>
                                    <w:b/>
                                    <w:color w:val="FFFFFF"/>
                                    <w:sz w:val="24"/>
                                  </w:rPr>
                                </w:pPr>
                              </w:p>
                              <w:p w:rsidR="008630CE" w:rsidRPr="009312D2" w:rsidRDefault="008630CE" w:rsidP="009312D2">
                                <w:pPr>
                                  <w:spacing w:line="0" w:lineRule="atLeast"/>
                                  <w:ind w:leftChars="66" w:left="139"/>
                                  <w:rPr>
                                    <w:rFonts w:ascii="ＭＳ ゴシック" w:eastAsia="ＭＳ ゴシック" w:hAnsi="ＭＳ ゴシック"/>
                                    <w:b/>
                                    <w:color w:val="FFFFFF"/>
                                    <w:sz w:val="24"/>
                                  </w:rPr>
                                </w:pPr>
                              </w:p>
                              <w:p w:rsidR="008630CE" w:rsidRPr="009312D2" w:rsidRDefault="008630CE" w:rsidP="009312D2">
                                <w:pPr>
                                  <w:jc w:val="center"/>
                                  <w:rPr>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49"/>
                          <wps:cNvSpPr txBox="1"/>
                          <wps:spPr>
                            <a:xfrm>
                              <a:off x="1987550" y="793750"/>
                              <a:ext cx="4083050" cy="254000"/>
                            </a:xfrm>
                            <a:prstGeom prst="rect">
                              <a:avLst/>
                            </a:prstGeom>
                            <a:solidFill>
                              <a:sysClr val="window" lastClr="FFFFFF"/>
                            </a:solidFill>
                            <a:ln w="6350">
                              <a:noFill/>
                            </a:ln>
                            <a:effectLst/>
                          </wps:spPr>
                          <wps:txbx>
                            <w:txbxContent>
                              <w:p w:rsidR="008630CE" w:rsidRPr="009312D2" w:rsidRDefault="008630CE" w:rsidP="009312D2">
                                <w:pPr>
                                  <w:spacing w:line="0" w:lineRule="atLeast"/>
                                  <w:rPr>
                                    <w:rFonts w:ascii="ＭＳ ゴシック" w:eastAsia="ＭＳ ゴシック" w:hAnsi="ＭＳ ゴシック"/>
                                    <w:b/>
                                  </w:rPr>
                                </w:pPr>
                                <w:r>
                                  <w:rPr>
                                    <w:rFonts w:ascii="ＭＳ ゴシック" w:eastAsia="ＭＳ ゴシック" w:hAnsi="ＭＳ ゴシック" w:hint="eastAsia"/>
                                    <w:b/>
                                  </w:rPr>
                                  <w:t>主体性</w:t>
                                </w:r>
                                <w:r w:rsidRPr="009312D2">
                                  <w:rPr>
                                    <w:rFonts w:ascii="ＭＳ ゴシック" w:eastAsia="ＭＳ ゴシック" w:hAnsi="ＭＳ ゴシック" w:hint="eastAsia"/>
                                    <w:b/>
                                  </w:rPr>
                                  <w:t>・情報活用能力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テキスト ボックス 50"/>
                          <wps:cNvSpPr txBox="1"/>
                          <wps:spPr>
                            <a:xfrm>
                              <a:off x="323850" y="44450"/>
                              <a:ext cx="5708650" cy="654050"/>
                            </a:xfrm>
                            <a:prstGeom prst="rect">
                              <a:avLst/>
                            </a:prstGeom>
                            <a:solidFill>
                              <a:sysClr val="window" lastClr="FFFFFF"/>
                            </a:solidFill>
                            <a:ln w="6350">
                              <a:noFill/>
                            </a:ln>
                            <a:effectLst/>
                          </wps:spPr>
                          <wps:txbx>
                            <w:txbxContent>
                              <w:p w:rsidR="008630CE" w:rsidRPr="00234F4D" w:rsidRDefault="008630CE" w:rsidP="00E449C2">
                                <w:pPr>
                                  <w:spacing w:line="0" w:lineRule="atLeast"/>
                                  <w:jc w:val="center"/>
                                  <w:rPr>
                                    <w:rFonts w:ascii="HGP創英角ｺﾞｼｯｸUB" w:eastAsia="HGP創英角ｺﾞｼｯｸUB" w:hAnsi="HGP創英角ｺﾞｼｯｸUB"/>
                                    <w:b/>
                                    <w:sz w:val="36"/>
                                    <w:szCs w:val="36"/>
                                  </w:rPr>
                                </w:pPr>
                                <w:r>
                                  <w:rPr>
                                    <w:rFonts w:ascii="HGP創英角ｺﾞｼｯｸUB" w:eastAsia="HGP創英角ｺﾞｼｯｸUB" w:hAnsi="HGP創英角ｺﾞｼｯｸUB" w:hint="eastAsia"/>
                                    <w:b/>
                                    <w:sz w:val="36"/>
                                    <w:szCs w:val="36"/>
                                  </w:rPr>
                                  <w:t>「</w:t>
                                </w:r>
                                <w:r w:rsidRPr="003004EB">
                                  <w:rPr>
                                    <w:rFonts w:ascii="HGP創英角ｺﾞｼｯｸUB" w:eastAsia="HGP創英角ｺﾞｼｯｸUB" w:hAnsi="HGP創英角ｺﾞｼｯｸUB" w:hint="eastAsia"/>
                                    <w:b/>
                                    <w:sz w:val="36"/>
                                    <w:szCs w:val="36"/>
                                  </w:rPr>
                                  <w:t>天体の動きと地球の自転・公転</w:t>
                                </w:r>
                                <w:r>
                                  <w:rPr>
                                    <w:rFonts w:ascii="HGP創英角ｺﾞｼｯｸUB" w:eastAsia="HGP創英角ｺﾞｼｯｸUB" w:hAnsi="HGP創英角ｺﾞｼｯｸUB" w:hint="eastAsia"/>
                                    <w:b/>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グループ化 42" o:spid="_x0000_s1026" style="position:absolute;margin-left:.3pt;margin-top:.3pt;width:483pt;height:109pt;z-index:251623936" coordsize="61341,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">
                <v:shapetype id="_x0000_t202" coordsize="21600,21600" o:spt="202" path="m,l,21600r21600,l21600,xe">
                  <v:stroke joinstyle="miter"/>
                  <v:path gradientshapeok="t" o:connecttype="rect"/>
                </v:shapetype>
                <v:shape id="テキスト ボックス 43" o:spid="_x0000_s1027" type="#_x0000_t202" style="position:absolute;width:61341;height:13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cXMMA&#10;AADbAAAADwAAAGRycy9kb3ducmV2LnhtbESPQWsCMRSE74X+h/AKvdWsrZR1NYoIhV6KdPWgt0fy&#10;3I1uXpZNum799Y0g9DjMzDfMfDm4RvTUBetZwXiUgSDW3liuFOy2Hy85iBCRDTaeScEvBVguHh/m&#10;WBh/4W/qy1iJBOFQoII6xraQMuiaHIaRb4mTd/Sdw5hkV0nT4SXBXSNfs+xdOrScFmpsaV2TPpc/&#10;ToHhvWd9sF9Xy6W20+smP+leqeenYTUDEWmI/+F7+9MomLzB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scXMMAAADbAAAADwAAAAAAAAAAAAAAAACYAgAAZHJzL2Rv&#10;d25yZXYueG1sUEsFBgAAAAAEAAQA9QAAAIgDAAAAAA==&#10;" fillcolor="window" strokeweight=".5pt">
                  <v:textbox>
                    <w:txbxContent>
                      <w:tbl>
                        <w:tblPr>
                          <w:tblStyle w:val="2"/>
                          <w:tblW w:w="9589" w:type="dxa"/>
                          <w:tblLook w:val="04A0" w:firstRow="1" w:lastRow="0" w:firstColumn="1" w:lastColumn="0" w:noHBand="0" w:noVBand="1"/>
                        </w:tblPr>
                        <w:tblGrid>
                          <w:gridCol w:w="1101"/>
                          <w:gridCol w:w="1275"/>
                          <w:gridCol w:w="4815"/>
                          <w:gridCol w:w="2398"/>
                        </w:tblGrid>
                        <w:tr w:rsidR="008630CE" w:rsidTr="009312D2">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01" w:type="dxa"/>
                              <w:tcBorders>
                                <w:top w:val="nil"/>
                                <w:bottom w:val="single" w:sz="36" w:space="0" w:color="FFFFFF"/>
                                <w:right w:val="single" w:sz="36" w:space="0" w:color="FFFFFF"/>
                              </w:tcBorders>
                            </w:tcPr>
                            <w:p w:rsidR="008630CE" w:rsidRPr="009312D2" w:rsidRDefault="008630CE" w:rsidP="00F915DE">
                              <w:pPr>
                                <w:jc w:val="center"/>
                                <w:rPr>
                                  <w:rFonts w:ascii="ＭＳ ゴシック" w:eastAsia="ＭＳ ゴシック" w:hAnsi="ＭＳ ゴシック"/>
                                </w:rPr>
                              </w:pPr>
                              <w:r>
                                <w:rPr>
                                  <w:rFonts w:ascii="ＭＳ ゴシック" w:eastAsia="ＭＳ ゴシック" w:hAnsi="ＭＳ ゴシック" w:hint="eastAsia"/>
                                  <w:color w:val="FFFFFF"/>
                                  <w:kern w:val="2"/>
                                  <w:szCs w:val="22"/>
                                </w:rPr>
                                <w:t>理科</w:t>
                              </w:r>
                            </w:p>
                          </w:tc>
                          <w:tc>
                            <w:tcPr>
                              <w:tcW w:w="1275" w:type="dxa"/>
                              <w:tcBorders>
                                <w:top w:val="nil"/>
                                <w:left w:val="single" w:sz="36" w:space="0" w:color="FFFFFF"/>
                                <w:bottom w:val="single" w:sz="36" w:space="0" w:color="FFFFFF"/>
                                <w:right w:val="single" w:sz="36" w:space="0" w:color="FFFFFF"/>
                              </w:tcBorders>
                            </w:tcPr>
                            <w:p w:rsidR="008630CE" w:rsidRPr="009312D2" w:rsidRDefault="008630CE" w:rsidP="003004EB">
                              <w:pPr>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A5456F">
                                <w:rPr>
                                  <w:rFonts w:ascii="ＭＳ ゴシック" w:eastAsia="ＭＳ ゴシック" w:hAnsi="ＭＳ ゴシック" w:hint="eastAsia"/>
                                  <w:color w:val="FFFFFF"/>
                                  <w:kern w:val="2"/>
                                  <w:szCs w:val="22"/>
                                </w:rPr>
                                <w:t>第</w:t>
                              </w:r>
                              <w:r>
                                <w:rPr>
                                  <w:rFonts w:ascii="ＭＳ ゴシック" w:eastAsia="ＭＳ ゴシック" w:hAnsi="ＭＳ ゴシック" w:hint="eastAsia"/>
                                  <w:color w:val="FFFFFF"/>
                                  <w:kern w:val="2"/>
                                  <w:szCs w:val="22"/>
                                </w:rPr>
                                <w:t>３</w:t>
                              </w:r>
                              <w:r w:rsidRPr="00A5456F">
                                <w:rPr>
                                  <w:rFonts w:ascii="ＭＳ ゴシック" w:eastAsia="ＭＳ ゴシック" w:hAnsi="ＭＳ ゴシック" w:hint="eastAsia"/>
                                  <w:color w:val="FFFFFF"/>
                                  <w:kern w:val="2"/>
                                  <w:szCs w:val="22"/>
                                </w:rPr>
                                <w:t>学年</w:t>
                              </w:r>
                            </w:p>
                          </w:tc>
                          <w:tc>
                            <w:tcPr>
                              <w:tcW w:w="4815" w:type="dxa"/>
                              <w:tcBorders>
                                <w:top w:val="nil"/>
                                <w:left w:val="single" w:sz="36" w:space="0" w:color="FFFFFF"/>
                                <w:bottom w:val="single" w:sz="36" w:space="0" w:color="FFFFFF"/>
                                <w:right w:val="single" w:sz="36" w:space="0" w:color="FFFFFF"/>
                              </w:tcBorders>
                            </w:tcPr>
                            <w:p w:rsidR="008630CE" w:rsidRPr="009312D2" w:rsidRDefault="008630CE" w:rsidP="009312D2">
                              <w:pPr>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A5456F">
                                <w:rPr>
                                  <w:rFonts w:ascii="ＭＳ ゴシック" w:eastAsia="ＭＳ ゴシック" w:hAnsi="ＭＳ ゴシック" w:hint="eastAsia"/>
                                  <w:color w:val="FFFFFF"/>
                                  <w:kern w:val="2"/>
                                  <w:szCs w:val="22"/>
                                </w:rPr>
                                <w:t>安芸太田町立</w:t>
                              </w:r>
                              <w:r>
                                <w:rPr>
                                  <w:rFonts w:ascii="ＭＳ ゴシック" w:eastAsia="ＭＳ ゴシック" w:hAnsi="ＭＳ ゴシック" w:hint="eastAsia"/>
                                  <w:color w:val="FFFFFF"/>
                                  <w:kern w:val="2"/>
                                  <w:szCs w:val="22"/>
                                </w:rPr>
                                <w:t>戸河内</w:t>
                              </w:r>
                              <w:r w:rsidRPr="00A5456F">
                                <w:rPr>
                                  <w:rFonts w:ascii="ＭＳ ゴシック" w:eastAsia="ＭＳ ゴシック" w:hAnsi="ＭＳ ゴシック" w:hint="eastAsia"/>
                                  <w:color w:val="FFFFFF"/>
                                  <w:kern w:val="2"/>
                                  <w:szCs w:val="22"/>
                                </w:rPr>
                                <w:t>中学校</w:t>
                              </w:r>
                            </w:p>
                          </w:tc>
                          <w:tc>
                            <w:tcPr>
                              <w:tcW w:w="2398" w:type="dxa"/>
                              <w:tcBorders>
                                <w:top w:val="nil"/>
                                <w:left w:val="single" w:sz="36" w:space="0" w:color="FFFFFF"/>
                                <w:bottom w:val="single" w:sz="36" w:space="0" w:color="FFFFFF"/>
                              </w:tcBorders>
                            </w:tcPr>
                            <w:p w:rsidR="008630CE" w:rsidRPr="009312D2" w:rsidRDefault="008630CE" w:rsidP="003004EB">
                              <w:pPr>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A5456F">
                                <w:rPr>
                                  <w:rFonts w:ascii="ＭＳ ゴシック" w:eastAsia="ＭＳ ゴシック" w:hAnsi="ＭＳ ゴシック" w:hint="eastAsia"/>
                                  <w:color w:val="FFFFFF"/>
                                  <w:kern w:val="2"/>
                                  <w:szCs w:val="22"/>
                                </w:rPr>
                                <w:t xml:space="preserve">指導者　</w:t>
                              </w:r>
                              <w:r>
                                <w:rPr>
                                  <w:rFonts w:ascii="ＭＳ ゴシック" w:eastAsia="ＭＳ ゴシック" w:hAnsi="ＭＳ ゴシック" w:hint="eastAsia"/>
                                  <w:color w:val="FFFFFF"/>
                                  <w:kern w:val="2"/>
                                  <w:szCs w:val="22"/>
                                </w:rPr>
                                <w:t>原田　優次</w:t>
                              </w:r>
                            </w:p>
                          </w:tc>
                        </w:tr>
                      </w:tbl>
                      <w:p w:rsidR="008630CE" w:rsidRDefault="008630CE" w:rsidP="009312D2">
                        <w:pPr>
                          <w:rPr>
                            <w:b/>
                          </w:rPr>
                        </w:pPr>
                        <w:r>
                          <w:rPr>
                            <w:rFonts w:hint="eastAsia"/>
                            <w:b/>
                          </w:rPr>
                          <w:t xml:space="preserve">　　</w:t>
                        </w:r>
                      </w:p>
                      <w:p w:rsidR="008630CE" w:rsidRDefault="008630CE" w:rsidP="009312D2">
                        <w:pPr>
                          <w:rPr>
                            <w:b/>
                          </w:rPr>
                        </w:pPr>
                      </w:p>
                      <w:p w:rsidR="008630CE" w:rsidRDefault="008630CE" w:rsidP="009312D2">
                        <w:pPr>
                          <w:rPr>
                            <w:b/>
                          </w:rPr>
                        </w:pPr>
                      </w:p>
                      <w:p w:rsidR="008630CE" w:rsidRDefault="008630CE" w:rsidP="009312D2">
                        <w:pPr>
                          <w:rPr>
                            <w:b/>
                          </w:rPr>
                        </w:pPr>
                      </w:p>
                      <w:p w:rsidR="008630CE" w:rsidRPr="00572D3F" w:rsidRDefault="008630CE" w:rsidP="009312D2">
                        <w:pPr>
                          <w:rPr>
                            <w:b/>
                          </w:rPr>
                        </w:pPr>
                      </w:p>
                    </w:txbxContent>
                  </v:textbox>
                </v:shape>
                <v:group id="グループ化 44" o:spid="_x0000_s1028" style="position:absolute;left:254;top:3175;width:60706;height:10477" coordsize="60706,1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oundrect id="角丸四角形 45" o:spid="_x0000_s1029" style="position:absolute;left:127;width:2413;height:6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I8cEA&#10;AADbAAAADwAAAGRycy9kb3ducmV2LnhtbESPQYvCMBSE78L+h/AWvGnqorJ0jSILgt60Vvb6bN42&#10;xealNNHWf28EweMwM98wi1Vva3Gj1leOFUzGCQjiwumKSwX5cTP6BuEDssbaMSm4k4fV8mOwwFS7&#10;jg90y0IpIoR9igpMCE0qpS8MWfRj1xBH79+1FkOUbSl1i12E21p+JclcWqw4Lhhs6NdQccmuVoE+&#10;nPO9r8PG7E73yz47Xs9/HSk1/OzXPyAC9eEdfrW3WsF0Bs8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iyPHBAAAA2wAAAA8AAAAAAAAAAAAAAAAAmAIAAGRycy9kb3du&#10;cmV2LnhtbFBLBQYAAAAABAAEAPUAAACGAwAAAAA=&#10;" fillcolor="#bfbfbf">
                    <v:shadow on="t" color="black" opacity="24903f" origin=",.5" offset="0,.55556mm"/>
                    <v:textbox style="layout-flow:vertical-ideographic" inset="0,0,0,0">
                      <w:txbxContent>
                        <w:p w:rsidR="008630CE" w:rsidRPr="009312D2" w:rsidRDefault="008630CE" w:rsidP="007946C1">
                          <w:pPr>
                            <w:jc w:val="center"/>
                            <w:rPr>
                              <w:rFonts w:ascii="ＭＳ ゴシック" w:eastAsia="ＭＳ ゴシック" w:hAnsi="ＭＳ ゴシック"/>
                              <w:b/>
                            </w:rPr>
                          </w:pPr>
                          <w:r w:rsidRPr="009312D2">
                            <w:rPr>
                              <w:rFonts w:ascii="ＭＳ ゴシック" w:eastAsia="ＭＳ ゴシック" w:hAnsi="ＭＳ ゴシック" w:hint="eastAsia"/>
                              <w:b/>
                            </w:rPr>
                            <w:t>単元名</w:t>
                          </w:r>
                        </w:p>
                      </w:txbxContent>
                    </v:textbox>
                  </v:roundrect>
                  <v:shape id="1 つの角を丸めた四角形 46" o:spid="_x0000_s1030" style="position:absolute;top:7429;width:19494;height:2921;visibility:visible;mso-wrap-style:square;v-text-anchor:middle" coordsize="1949450,29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VMQA&#10;AADbAAAADwAAAGRycy9kb3ducmV2LnhtbESPT2sCMRTE7wW/Q3gFb5qtFFm3RhGhUOrJPyi9PTbP&#10;bHTzst2kun57Iwg9DjPzG2Y671wtLtQG61nB2zADQVx6bdko2G0/BzmIEJE11p5JwY0CzGe9lykW&#10;2l95TZdNNCJBOBSooIqxKaQMZUUOw9A3xMk7+tZhTLI1Urd4TXBXy1GWjaVDy2mhwoaWFZXnzZ9T&#10;sLI/I0PSTr5PJpwOv/v8sD3mSvVfu8UHiEhd/A8/219awfsYHl/S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K5lTEAAAA2wAAAA8AAAAAAAAAAAAAAAAAmAIAAGRycy9k&#10;b3ducmV2LnhtbFBLBQYAAAAABAAEAPUAAACJAwAAAAA=&#10;" adj="-11796480,,5400" path="m,l1803400,v80661,,146050,65389,146050,146050l1949450,292100,,292100,,xe" fillcolor="windowText" strokeweight="2pt">
                    <v:stroke joinstyle="miter"/>
                    <v:formulas/>
                    <v:path arrowok="t" o:connecttype="custom" o:connectlocs="0,0;1803400,0;1949450,146050;1949450,292100;0,292100;0,0" o:connectangles="0,0,0,0,0,0" textboxrect="0,0,1949450,292100"/>
                    <v:textbox>
                      <w:txbxContent>
                        <w:p w:rsidR="008630CE" w:rsidRPr="009312D2" w:rsidRDefault="008630CE" w:rsidP="009312D2">
                          <w:pPr>
                            <w:spacing w:line="0" w:lineRule="atLeast"/>
                            <w:rPr>
                              <w:rFonts w:ascii="ＭＳ ゴシック" w:eastAsia="ＭＳ ゴシック" w:hAnsi="ＭＳ ゴシック"/>
                              <w:b/>
                              <w:color w:val="FFFFFF"/>
                              <w:szCs w:val="21"/>
                            </w:rPr>
                          </w:pPr>
                          <w:r w:rsidRPr="009312D2">
                            <w:rPr>
                              <w:rFonts w:ascii="ＭＳ ゴシック" w:eastAsia="ＭＳ ゴシック" w:hAnsi="ＭＳ ゴシック" w:hint="eastAsia"/>
                              <w:b/>
                              <w:color w:val="FFFFFF"/>
                              <w:szCs w:val="21"/>
                            </w:rPr>
                            <w:t xml:space="preserve">本単元で育成する資質・能力　</w:t>
                          </w:r>
                        </w:p>
                        <w:p w:rsidR="008630CE" w:rsidRPr="009312D2" w:rsidRDefault="008630CE" w:rsidP="009312D2">
                          <w:pPr>
                            <w:spacing w:line="0" w:lineRule="atLeast"/>
                            <w:rPr>
                              <w:rFonts w:ascii="ＭＳ ゴシック" w:eastAsia="ＭＳ ゴシック" w:hAnsi="ＭＳ ゴシック"/>
                              <w:b/>
                              <w:color w:val="FFFFFF"/>
                              <w:sz w:val="24"/>
                            </w:rPr>
                          </w:pPr>
                        </w:p>
                        <w:p w:rsidR="008630CE" w:rsidRPr="009312D2" w:rsidRDefault="008630CE" w:rsidP="009312D2">
                          <w:pPr>
                            <w:spacing w:line="0" w:lineRule="atLeast"/>
                            <w:ind w:leftChars="66" w:left="139"/>
                            <w:rPr>
                              <w:rFonts w:ascii="ＭＳ ゴシック" w:eastAsia="ＭＳ ゴシック" w:hAnsi="ＭＳ ゴシック"/>
                              <w:b/>
                              <w:color w:val="FFFFFF"/>
                              <w:sz w:val="24"/>
                            </w:rPr>
                          </w:pPr>
                        </w:p>
                        <w:p w:rsidR="008630CE" w:rsidRPr="009312D2" w:rsidRDefault="008630CE" w:rsidP="009312D2">
                          <w:pPr>
                            <w:jc w:val="center"/>
                            <w:rPr>
                              <w:color w:val="FFFFFF"/>
                            </w:rPr>
                          </w:pPr>
                        </w:p>
                      </w:txbxContent>
                    </v:textbox>
                  </v:shape>
                  <v:shape id="テキスト ボックス 49" o:spid="_x0000_s1031" type="#_x0000_t202" style="position:absolute;left:19875;top:7937;width:40831;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sYA&#10;AADbAAAADwAAAGRycy9kb3ducmV2LnhtbESPQWvCQBSE70L/w/IK3uqmRUqNrlJKRYUGaxS8PrLP&#10;JDb7NuxuTeqv7xYKHoeZ+YaZLXrTiAs5X1tW8DhKQBAXVtdcKjjslw8vIHxA1thYJgU/5GExvxvM&#10;MNW24x1d8lCKCGGfooIqhDaV0hcVGfQj2xJH72SdwRClK6V22EW4aeRTkjxLgzXHhQpbequo+Mq/&#10;jYJjl6/cdrM5f7br7Lq95tkHvWdKDe/71ymIQH24hf/ba61gPI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p+sYAAADbAAAADwAAAAAAAAAAAAAAAACYAgAAZHJz&#10;L2Rvd25yZXYueG1sUEsFBgAAAAAEAAQA9QAAAIsDAAAAAA==&#10;" fillcolor="window" stroked="f" strokeweight=".5pt">
                    <v:textbox>
                      <w:txbxContent>
                        <w:p w:rsidR="008630CE" w:rsidRPr="009312D2" w:rsidRDefault="008630CE" w:rsidP="009312D2">
                          <w:pPr>
                            <w:spacing w:line="0" w:lineRule="atLeast"/>
                            <w:rPr>
                              <w:rFonts w:ascii="ＭＳ ゴシック" w:eastAsia="ＭＳ ゴシック" w:hAnsi="ＭＳ ゴシック"/>
                              <w:b/>
                            </w:rPr>
                          </w:pPr>
                          <w:r>
                            <w:rPr>
                              <w:rFonts w:ascii="ＭＳ ゴシック" w:eastAsia="ＭＳ ゴシック" w:hAnsi="ＭＳ ゴシック" w:hint="eastAsia"/>
                              <w:b/>
                            </w:rPr>
                            <w:t>主体性</w:t>
                          </w:r>
                          <w:r w:rsidRPr="009312D2">
                            <w:rPr>
                              <w:rFonts w:ascii="ＭＳ ゴシック" w:eastAsia="ＭＳ ゴシック" w:hAnsi="ＭＳ ゴシック" w:hint="eastAsia"/>
                              <w:b/>
                            </w:rPr>
                            <w:t>・情報活用能力</w:t>
                          </w:r>
                        </w:p>
                      </w:txbxContent>
                    </v:textbox>
                  </v:shape>
                  <v:shape id="テキスト ボックス 50" o:spid="_x0000_s1032" type="#_x0000_t202" style="position:absolute;left:3238;top:444;width:57087;height:6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l3sEA&#10;AADbAAAADwAAAGRycy9kb3ducmV2LnhtbERPTWuDQBC9F/IflgnkVteEtBGbNQQxpe0tppAeB3eq&#10;ojsr7sbYf989FHp8vO/9YTa9mGh0rWUF6ygGQVxZ3XKt4PNyekxAOI+ssbdMCn7IwSFbPOwx1fbO&#10;Z5pKX4sQwi5FBY33Qyqlqxoy6CI7EAfu244GfYBjLfWI9xBuermJ42dpsOXQ0OBAeUNVV96Mgm3C&#10;U/f+9WGube4KY3ebKxavSq2W8/EFhKfZ/4v/3G9awVNYH76EH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l5d7BAAAA2wAAAA8AAAAAAAAAAAAAAAAAmAIAAGRycy9kb3du&#10;cmV2LnhtbFBLBQYAAAAABAAEAPUAAACGAwAAAAA=&#10;" fillcolor="window" stroked="f" strokeweight=".5pt">
                    <v:textbox>
                      <w:txbxContent>
                        <w:p w:rsidR="008630CE" w:rsidRPr="00234F4D" w:rsidRDefault="008630CE" w:rsidP="00E449C2">
                          <w:pPr>
                            <w:spacing w:line="0" w:lineRule="atLeast"/>
                            <w:jc w:val="center"/>
                            <w:rPr>
                              <w:rFonts w:ascii="HGP創英角ｺﾞｼｯｸUB" w:eastAsia="HGP創英角ｺﾞｼｯｸUB" w:hAnsi="HGP創英角ｺﾞｼｯｸUB"/>
                              <w:b/>
                              <w:sz w:val="36"/>
                              <w:szCs w:val="36"/>
                            </w:rPr>
                          </w:pPr>
                          <w:r>
                            <w:rPr>
                              <w:rFonts w:ascii="HGP創英角ｺﾞｼｯｸUB" w:eastAsia="HGP創英角ｺﾞｼｯｸUB" w:hAnsi="HGP創英角ｺﾞｼｯｸUB" w:hint="eastAsia"/>
                              <w:b/>
                              <w:sz w:val="36"/>
                              <w:szCs w:val="36"/>
                            </w:rPr>
                            <w:t>「</w:t>
                          </w:r>
                          <w:r w:rsidRPr="003004EB">
                            <w:rPr>
                              <w:rFonts w:ascii="HGP創英角ｺﾞｼｯｸUB" w:eastAsia="HGP創英角ｺﾞｼｯｸUB" w:hAnsi="HGP創英角ｺﾞｼｯｸUB" w:hint="eastAsia"/>
                              <w:b/>
                              <w:sz w:val="36"/>
                              <w:szCs w:val="36"/>
                            </w:rPr>
                            <w:t>天体の動きと地球の自転・公転</w:t>
                          </w:r>
                          <w:r>
                            <w:rPr>
                              <w:rFonts w:ascii="HGP創英角ｺﾞｼｯｸUB" w:eastAsia="HGP創英角ｺﾞｼｯｸUB" w:hAnsi="HGP創英角ｺﾞｼｯｸUB" w:hint="eastAsia"/>
                              <w:b/>
                              <w:sz w:val="36"/>
                              <w:szCs w:val="36"/>
                            </w:rPr>
                            <w:t>」</w:t>
                          </w:r>
                        </w:p>
                      </w:txbxContent>
                    </v:textbox>
                  </v:shape>
                </v:group>
              </v:group>
            </w:pict>
          </mc:Fallback>
        </mc:AlternateContent>
      </w:r>
      <w:r w:rsidR="0052564B" w:rsidRPr="0052564B">
        <w:rPr>
          <w:rFonts w:asciiTheme="majorEastAsia" w:eastAsiaTheme="majorEastAsia" w:hAnsiTheme="majorEastAsia" w:hint="eastAsia"/>
          <w:szCs w:val="21"/>
        </w:rPr>
        <w:t>１</w:t>
      </w:r>
    </w:p>
    <w:p w:rsidR="009312D2" w:rsidRDefault="009312D2" w:rsidP="00FB3327">
      <w:pPr>
        <w:spacing w:beforeLines="50" w:before="170"/>
        <w:jc w:val="left"/>
        <w:rPr>
          <w:rFonts w:asciiTheme="majorEastAsia" w:eastAsiaTheme="majorEastAsia" w:hAnsiTheme="majorEastAsia"/>
          <w:szCs w:val="21"/>
        </w:rPr>
      </w:pPr>
    </w:p>
    <w:p w:rsidR="009312D2" w:rsidRDefault="009312D2" w:rsidP="00FB3327">
      <w:pPr>
        <w:spacing w:beforeLines="50" w:before="170"/>
        <w:jc w:val="left"/>
        <w:rPr>
          <w:rFonts w:asciiTheme="majorEastAsia" w:eastAsiaTheme="majorEastAsia" w:hAnsiTheme="majorEastAsia"/>
          <w:szCs w:val="21"/>
        </w:rPr>
      </w:pPr>
    </w:p>
    <w:p w:rsidR="009312D2" w:rsidRDefault="009312D2" w:rsidP="00FB3327">
      <w:pPr>
        <w:spacing w:beforeLines="50" w:before="170"/>
        <w:jc w:val="left"/>
        <w:rPr>
          <w:rFonts w:asciiTheme="majorEastAsia" w:eastAsiaTheme="majorEastAsia" w:hAnsiTheme="majorEastAsia"/>
          <w:szCs w:val="21"/>
        </w:rPr>
      </w:pPr>
    </w:p>
    <w:p w:rsidR="00E92AC6" w:rsidRPr="0052564B" w:rsidRDefault="009312D2" w:rsidP="00FB3327">
      <w:pPr>
        <w:spacing w:beforeLines="50" w:before="170"/>
        <w:jc w:val="left"/>
        <w:rPr>
          <w:rFonts w:asciiTheme="majorEastAsia" w:eastAsiaTheme="majorEastAsia" w:hAnsiTheme="majorEastAsia"/>
          <w:szCs w:val="21"/>
        </w:rPr>
      </w:pPr>
      <w:r>
        <w:rPr>
          <w:rFonts w:asciiTheme="majorEastAsia" w:eastAsiaTheme="majorEastAsia" w:hAnsiTheme="majorEastAsia" w:hint="eastAsia"/>
          <w:szCs w:val="21"/>
        </w:rPr>
        <w:t>１</w:t>
      </w:r>
      <w:r w:rsidR="0052564B" w:rsidRPr="0052564B">
        <w:rPr>
          <w:rFonts w:asciiTheme="majorEastAsia" w:eastAsiaTheme="majorEastAsia" w:hAnsiTheme="majorEastAsia" w:hint="eastAsia"/>
          <w:szCs w:val="21"/>
        </w:rPr>
        <w:t xml:space="preserve">　</w:t>
      </w:r>
      <w:r w:rsidR="00E92AC6" w:rsidRPr="0052564B">
        <w:rPr>
          <w:rFonts w:asciiTheme="majorEastAsia" w:eastAsiaTheme="majorEastAsia" w:hAnsiTheme="majorEastAsia" w:hint="eastAsia"/>
          <w:szCs w:val="21"/>
        </w:rPr>
        <w:t>単元について</w:t>
      </w:r>
    </w:p>
    <w:p w:rsidR="00EE3466" w:rsidRPr="003318EC" w:rsidRDefault="00EE3466" w:rsidP="00FB3327">
      <w:pPr>
        <w:spacing w:beforeLines="50" w:before="170"/>
        <w:jc w:val="left"/>
        <w:rPr>
          <w:rFonts w:asciiTheme="majorEastAsia" w:eastAsiaTheme="majorEastAsia" w:hAnsiTheme="majorEastAsia"/>
          <w:szCs w:val="21"/>
        </w:rPr>
      </w:pPr>
      <w:r w:rsidRPr="003318EC">
        <w:rPr>
          <w:rFonts w:asciiTheme="majorEastAsia" w:eastAsiaTheme="majorEastAsia" w:hAnsiTheme="majorEastAsia" w:hint="eastAsia"/>
          <w:szCs w:val="21"/>
        </w:rPr>
        <w:t>（１）生徒観</w:t>
      </w:r>
    </w:p>
    <w:p w:rsidR="003004EB" w:rsidRDefault="003004EB" w:rsidP="003004EB">
      <w:pPr>
        <w:ind w:leftChars="100" w:left="210" w:firstLineChars="100" w:firstLine="210"/>
        <w:rPr>
          <w:color w:val="auto"/>
        </w:rPr>
      </w:pPr>
      <w:r w:rsidRPr="003004EB">
        <w:rPr>
          <w:rFonts w:hint="eastAsia"/>
          <w:color w:val="auto"/>
        </w:rPr>
        <w:t>授業に先立ち，念頭操作能力（図形を頭</w:t>
      </w:r>
      <w:r w:rsidR="00EC41DE">
        <w:rPr>
          <w:rFonts w:hint="eastAsia"/>
          <w:color w:val="auto"/>
        </w:rPr>
        <w:t>の中に</w:t>
      </w:r>
      <w:r w:rsidRPr="003004EB">
        <w:rPr>
          <w:rFonts w:hint="eastAsia"/>
          <w:color w:val="auto"/>
        </w:rPr>
        <w:t>イメージして操作する能力）を必要とするテストを実施した。その一部を示す。</w:t>
      </w:r>
    </w:p>
    <w:p w:rsidR="00055FA6" w:rsidRPr="003004EB" w:rsidRDefault="00880756" w:rsidP="003004EB">
      <w:pPr>
        <w:ind w:leftChars="100" w:left="210" w:firstLineChars="100" w:firstLine="210"/>
        <w:rPr>
          <w:color w:val="auto"/>
        </w:rPr>
      </w:pPr>
      <w:r w:rsidRPr="003004EB">
        <w:rPr>
          <w:noProof/>
          <w:color w:val="auto"/>
        </w:rPr>
        <w:drawing>
          <wp:anchor distT="0" distB="0" distL="114300" distR="114300" simplePos="0" relativeHeight="251733504" behindDoc="1" locked="0" layoutInCell="1" allowOverlap="1" wp14:anchorId="4E93704D" wp14:editId="09480D99">
            <wp:simplePos x="0" y="0"/>
            <wp:positionH relativeFrom="column">
              <wp:posOffset>3152140</wp:posOffset>
            </wp:positionH>
            <wp:positionV relativeFrom="paragraph">
              <wp:posOffset>111760</wp:posOffset>
            </wp:positionV>
            <wp:extent cx="2829560" cy="2046605"/>
            <wp:effectExtent l="19050" t="19050" r="27940" b="1079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b="3622"/>
                    <a:stretch>
                      <a:fillRect/>
                    </a:stretch>
                  </pic:blipFill>
                  <pic:spPr bwMode="auto">
                    <a:xfrm>
                      <a:off x="0" y="0"/>
                      <a:ext cx="2829560" cy="20466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004EB">
        <w:rPr>
          <w:noProof/>
          <w:color w:val="auto"/>
        </w:rPr>
        <w:drawing>
          <wp:anchor distT="0" distB="0" distL="114300" distR="114300" simplePos="0" relativeHeight="251732480" behindDoc="1" locked="0" layoutInCell="1" allowOverlap="1" wp14:anchorId="3BF3C3C6" wp14:editId="11AA5534">
            <wp:simplePos x="0" y="0"/>
            <wp:positionH relativeFrom="column">
              <wp:posOffset>241935</wp:posOffset>
            </wp:positionH>
            <wp:positionV relativeFrom="paragraph">
              <wp:posOffset>111760</wp:posOffset>
            </wp:positionV>
            <wp:extent cx="2783840" cy="2056765"/>
            <wp:effectExtent l="19050" t="19050" r="16510" b="1968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2380" t="-757" r="2380" b="2252"/>
                    <a:stretch>
                      <a:fillRect/>
                    </a:stretch>
                  </pic:blipFill>
                  <pic:spPr bwMode="auto">
                    <a:xfrm>
                      <a:off x="0" y="0"/>
                      <a:ext cx="2783840" cy="20567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004EB" w:rsidRPr="003004EB" w:rsidRDefault="003004EB" w:rsidP="003004EB">
      <w:pPr>
        <w:ind w:leftChars="100" w:left="210" w:firstLineChars="100" w:firstLine="210"/>
        <w:rPr>
          <w:color w:val="auto"/>
        </w:rPr>
      </w:pPr>
    </w:p>
    <w:p w:rsidR="003004EB" w:rsidRPr="003004EB" w:rsidRDefault="003004EB" w:rsidP="003004EB">
      <w:pPr>
        <w:ind w:leftChars="100" w:left="210" w:firstLineChars="100" w:firstLine="210"/>
        <w:rPr>
          <w:color w:val="auto"/>
        </w:rPr>
      </w:pPr>
    </w:p>
    <w:p w:rsidR="003004EB" w:rsidRPr="003004EB" w:rsidRDefault="003004EB" w:rsidP="003004EB">
      <w:pPr>
        <w:ind w:leftChars="100" w:left="210" w:firstLineChars="100" w:firstLine="210"/>
        <w:rPr>
          <w:color w:val="auto"/>
        </w:rPr>
      </w:pPr>
    </w:p>
    <w:p w:rsidR="003004EB" w:rsidRPr="003004EB" w:rsidRDefault="003004EB" w:rsidP="003004EB">
      <w:pPr>
        <w:ind w:leftChars="100" w:left="210" w:firstLineChars="100" w:firstLine="210"/>
        <w:rPr>
          <w:color w:val="auto"/>
        </w:rPr>
      </w:pPr>
    </w:p>
    <w:p w:rsidR="003004EB" w:rsidRPr="003004EB" w:rsidRDefault="003004EB" w:rsidP="003004EB">
      <w:pPr>
        <w:ind w:leftChars="100" w:left="210" w:firstLineChars="100" w:firstLine="210"/>
        <w:rPr>
          <w:color w:val="auto"/>
        </w:rPr>
      </w:pPr>
    </w:p>
    <w:p w:rsidR="003004EB" w:rsidRPr="003004EB" w:rsidRDefault="003004EB" w:rsidP="003004EB">
      <w:pPr>
        <w:ind w:leftChars="100" w:left="210" w:firstLineChars="100" w:firstLine="210"/>
        <w:rPr>
          <w:color w:val="auto"/>
        </w:rPr>
      </w:pPr>
    </w:p>
    <w:p w:rsidR="003004EB" w:rsidRPr="003004EB" w:rsidRDefault="003004EB" w:rsidP="003004EB">
      <w:pPr>
        <w:ind w:leftChars="100" w:left="210" w:firstLineChars="100" w:firstLine="210"/>
        <w:rPr>
          <w:color w:val="auto"/>
        </w:rPr>
      </w:pPr>
    </w:p>
    <w:p w:rsidR="003004EB" w:rsidRPr="003004EB" w:rsidRDefault="003004EB" w:rsidP="003004EB">
      <w:pPr>
        <w:ind w:leftChars="100" w:left="210" w:firstLineChars="100" w:firstLine="210"/>
        <w:rPr>
          <w:color w:val="auto"/>
        </w:rPr>
      </w:pPr>
    </w:p>
    <w:p w:rsidR="003004EB" w:rsidRPr="003004EB" w:rsidRDefault="003004EB" w:rsidP="003004EB">
      <w:pPr>
        <w:ind w:leftChars="100" w:left="210" w:firstLineChars="100" w:firstLine="210"/>
        <w:rPr>
          <w:color w:val="auto"/>
        </w:rPr>
      </w:pPr>
    </w:p>
    <w:p w:rsidR="003004EB" w:rsidRPr="003004EB" w:rsidRDefault="00880756" w:rsidP="003004EB">
      <w:pPr>
        <w:ind w:leftChars="100" w:left="210" w:firstLineChars="100" w:firstLine="210"/>
        <w:rPr>
          <w:color w:val="auto"/>
        </w:rPr>
      </w:pPr>
      <w:r w:rsidRPr="003004EB">
        <w:rPr>
          <w:noProof/>
          <w:color w:val="auto"/>
        </w:rPr>
        <w:drawing>
          <wp:anchor distT="0" distB="0" distL="114300" distR="114300" simplePos="0" relativeHeight="251735552" behindDoc="1" locked="0" layoutInCell="1" allowOverlap="1" wp14:anchorId="720E9735" wp14:editId="34CBC770">
            <wp:simplePos x="0" y="0"/>
            <wp:positionH relativeFrom="column">
              <wp:posOffset>212090</wp:posOffset>
            </wp:positionH>
            <wp:positionV relativeFrom="paragraph">
              <wp:posOffset>107315</wp:posOffset>
            </wp:positionV>
            <wp:extent cx="2812415" cy="2155825"/>
            <wp:effectExtent l="19050" t="19050" r="26035" b="158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l="2174"/>
                    <a:stretch>
                      <a:fillRect/>
                    </a:stretch>
                  </pic:blipFill>
                  <pic:spPr bwMode="auto">
                    <a:xfrm>
                      <a:off x="0" y="0"/>
                      <a:ext cx="2812415" cy="21558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004EB">
        <w:rPr>
          <w:noProof/>
          <w:color w:val="auto"/>
        </w:rPr>
        <w:drawing>
          <wp:anchor distT="0" distB="0" distL="114300" distR="114300" simplePos="0" relativeHeight="251734528" behindDoc="1" locked="0" layoutInCell="1" allowOverlap="1" wp14:anchorId="7EC0DA5B" wp14:editId="4785C620">
            <wp:simplePos x="0" y="0"/>
            <wp:positionH relativeFrom="column">
              <wp:posOffset>3152140</wp:posOffset>
            </wp:positionH>
            <wp:positionV relativeFrom="paragraph">
              <wp:posOffset>107315</wp:posOffset>
            </wp:positionV>
            <wp:extent cx="2874645" cy="2155825"/>
            <wp:effectExtent l="19050" t="19050" r="20955" b="158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4645" cy="21558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004EB" w:rsidRPr="003004EB" w:rsidRDefault="003004EB" w:rsidP="003004EB">
      <w:pPr>
        <w:ind w:leftChars="100" w:left="210" w:firstLineChars="100" w:firstLine="210"/>
        <w:rPr>
          <w:color w:val="auto"/>
        </w:rPr>
      </w:pPr>
    </w:p>
    <w:p w:rsidR="003004EB" w:rsidRPr="003004EB" w:rsidRDefault="003004EB" w:rsidP="003004EB">
      <w:pPr>
        <w:ind w:leftChars="100" w:left="210" w:firstLineChars="100" w:firstLine="210"/>
        <w:rPr>
          <w:color w:val="auto"/>
        </w:rPr>
      </w:pPr>
    </w:p>
    <w:p w:rsidR="003004EB" w:rsidRPr="003004EB" w:rsidRDefault="003004EB" w:rsidP="003004EB">
      <w:pPr>
        <w:ind w:leftChars="100" w:left="210" w:firstLineChars="100" w:firstLine="210"/>
        <w:rPr>
          <w:color w:val="auto"/>
        </w:rPr>
      </w:pPr>
    </w:p>
    <w:p w:rsidR="003004EB" w:rsidRPr="003004EB" w:rsidRDefault="003004EB" w:rsidP="003004EB">
      <w:pPr>
        <w:ind w:leftChars="100" w:left="210" w:firstLineChars="100" w:firstLine="210"/>
        <w:rPr>
          <w:color w:val="auto"/>
        </w:rPr>
      </w:pPr>
    </w:p>
    <w:p w:rsidR="003004EB" w:rsidRPr="003004EB" w:rsidRDefault="003004EB" w:rsidP="003004EB">
      <w:pPr>
        <w:ind w:leftChars="100" w:left="210" w:firstLineChars="100" w:firstLine="210"/>
        <w:rPr>
          <w:color w:val="auto"/>
        </w:rPr>
      </w:pPr>
    </w:p>
    <w:p w:rsidR="003004EB" w:rsidRPr="003004EB" w:rsidRDefault="003004EB" w:rsidP="003004EB">
      <w:pPr>
        <w:ind w:leftChars="100" w:left="210" w:firstLineChars="100" w:firstLine="210"/>
        <w:rPr>
          <w:color w:val="auto"/>
        </w:rPr>
      </w:pPr>
    </w:p>
    <w:p w:rsidR="003004EB" w:rsidRPr="003004EB" w:rsidRDefault="003004EB" w:rsidP="003004EB">
      <w:pPr>
        <w:ind w:leftChars="100" w:left="210" w:firstLineChars="100" w:firstLine="210"/>
        <w:rPr>
          <w:color w:val="auto"/>
        </w:rPr>
      </w:pPr>
    </w:p>
    <w:p w:rsidR="003004EB" w:rsidRPr="003004EB" w:rsidRDefault="003004EB" w:rsidP="003004EB">
      <w:pPr>
        <w:ind w:leftChars="100" w:left="210" w:firstLineChars="100" w:firstLine="210"/>
        <w:rPr>
          <w:color w:val="auto"/>
        </w:rPr>
      </w:pPr>
    </w:p>
    <w:p w:rsidR="003004EB" w:rsidRPr="003004EB" w:rsidRDefault="003004EB" w:rsidP="003004EB">
      <w:pPr>
        <w:ind w:leftChars="100" w:left="210" w:firstLineChars="100" w:firstLine="210"/>
        <w:rPr>
          <w:color w:val="auto"/>
        </w:rPr>
      </w:pPr>
    </w:p>
    <w:p w:rsidR="003004EB" w:rsidRPr="003004EB" w:rsidRDefault="003004EB" w:rsidP="003004EB">
      <w:pPr>
        <w:ind w:leftChars="100" w:left="210" w:firstLineChars="100" w:firstLine="210"/>
        <w:rPr>
          <w:color w:val="auto"/>
        </w:rPr>
      </w:pPr>
    </w:p>
    <w:p w:rsidR="003004EB" w:rsidRPr="003004EB" w:rsidRDefault="003004EB" w:rsidP="003004EB">
      <w:pPr>
        <w:ind w:leftChars="100" w:left="210" w:firstLineChars="100" w:firstLine="210"/>
        <w:rPr>
          <w:color w:val="auto"/>
        </w:rPr>
      </w:pPr>
      <w:r w:rsidRPr="003004EB">
        <w:rPr>
          <w:rFonts w:hint="eastAsia"/>
          <w:color w:val="auto"/>
        </w:rPr>
        <w:t>これらは，学習のレディネスとなる</w:t>
      </w:r>
      <w:r w:rsidR="00AF0CB3">
        <w:rPr>
          <w:rFonts w:hint="eastAsia"/>
          <w:color w:val="auto"/>
        </w:rPr>
        <w:t>「</w:t>
      </w:r>
      <w:r w:rsidRPr="003004EB">
        <w:rPr>
          <w:rFonts w:hint="eastAsia"/>
          <w:color w:val="auto"/>
        </w:rPr>
        <w:t>空間や立体図形の認知の能力</w:t>
      </w:r>
      <w:r w:rsidR="00AF0CB3">
        <w:rPr>
          <w:rFonts w:hint="eastAsia"/>
          <w:color w:val="auto"/>
        </w:rPr>
        <w:t>」</w:t>
      </w:r>
      <w:r w:rsidRPr="003004EB">
        <w:rPr>
          <w:rFonts w:hint="eastAsia"/>
          <w:color w:val="auto"/>
        </w:rPr>
        <w:t>に関する</w:t>
      </w:r>
      <w:r w:rsidR="00AF0CB3" w:rsidRPr="003004EB">
        <w:rPr>
          <w:rFonts w:hint="eastAsia"/>
          <w:color w:val="auto"/>
        </w:rPr>
        <w:t>問題</w:t>
      </w:r>
      <w:r w:rsidRPr="003004EB">
        <w:rPr>
          <w:rFonts w:hint="eastAsia"/>
          <w:color w:val="auto"/>
        </w:rPr>
        <w:t>である。29問出題したが，</w:t>
      </w:r>
      <w:r w:rsidR="003B385F" w:rsidRPr="003004EB">
        <w:rPr>
          <w:rFonts w:hint="eastAsia"/>
          <w:color w:val="auto"/>
        </w:rPr>
        <w:t>正答率が60％に達しな</w:t>
      </w:r>
      <w:r w:rsidR="003B385F">
        <w:rPr>
          <w:rFonts w:hint="eastAsia"/>
          <w:color w:val="auto"/>
        </w:rPr>
        <w:t>い生徒が</w:t>
      </w:r>
      <w:r w:rsidR="00AF0CB3">
        <w:rPr>
          <w:rFonts w:hint="eastAsia"/>
          <w:color w:val="auto"/>
        </w:rPr>
        <w:t>学級全体の</w:t>
      </w:r>
      <w:r w:rsidR="008F527A">
        <w:rPr>
          <w:rFonts w:hint="eastAsia"/>
          <w:color w:val="auto"/>
        </w:rPr>
        <w:t>42％</w:t>
      </w:r>
      <w:r w:rsidR="00AF0CB3">
        <w:rPr>
          <w:rFonts w:hint="eastAsia"/>
          <w:color w:val="auto"/>
        </w:rPr>
        <w:t>をしめた</w:t>
      </w:r>
      <w:r w:rsidRPr="003004EB">
        <w:rPr>
          <w:rFonts w:hint="eastAsia"/>
          <w:color w:val="auto"/>
        </w:rPr>
        <w:t>。生徒には</w:t>
      </w:r>
      <w:r w:rsidR="003B385F">
        <w:rPr>
          <w:rFonts w:hint="eastAsia"/>
          <w:color w:val="auto"/>
        </w:rPr>
        <w:t>，「</w:t>
      </w:r>
      <w:r w:rsidR="00880756" w:rsidRPr="00880756">
        <w:rPr>
          <w:rFonts w:hint="eastAsia"/>
          <w:color w:val="auto"/>
        </w:rPr>
        <w:t>天体の動きと地球の自転・公転</w:t>
      </w:r>
      <w:r w:rsidR="003B385F">
        <w:rPr>
          <w:rFonts w:hint="eastAsia"/>
          <w:color w:val="auto"/>
        </w:rPr>
        <w:t>」の単元の考察に必要な「</w:t>
      </w:r>
      <w:r w:rsidRPr="003004EB">
        <w:rPr>
          <w:rFonts w:hint="eastAsia"/>
          <w:color w:val="auto"/>
        </w:rPr>
        <w:t>念頭操作によって立体を認識する力</w:t>
      </w:r>
      <w:r w:rsidR="003B385F">
        <w:rPr>
          <w:rFonts w:hint="eastAsia"/>
          <w:color w:val="auto"/>
        </w:rPr>
        <w:t>」</w:t>
      </w:r>
      <w:r w:rsidRPr="003004EB">
        <w:rPr>
          <w:rFonts w:hint="eastAsia"/>
          <w:color w:val="auto"/>
        </w:rPr>
        <w:t>が十分に育っているとは言えない。</w:t>
      </w:r>
    </w:p>
    <w:p w:rsidR="003004EB" w:rsidRPr="003004EB" w:rsidRDefault="00AF0CB3" w:rsidP="003004EB">
      <w:pPr>
        <w:ind w:leftChars="100" w:left="210" w:firstLineChars="100" w:firstLine="210"/>
        <w:rPr>
          <w:color w:val="auto"/>
        </w:rPr>
      </w:pPr>
      <w:r>
        <w:rPr>
          <w:rFonts w:hint="eastAsia"/>
          <w:color w:val="auto"/>
        </w:rPr>
        <w:t>この結果やこれまでの</w:t>
      </w:r>
      <w:r w:rsidR="00554D54">
        <w:rPr>
          <w:rFonts w:hint="eastAsia"/>
          <w:color w:val="auto"/>
        </w:rPr>
        <w:t>授業実践</w:t>
      </w:r>
      <w:r>
        <w:rPr>
          <w:rFonts w:hint="eastAsia"/>
          <w:color w:val="auto"/>
        </w:rPr>
        <w:t>から，</w:t>
      </w:r>
      <w:r w:rsidR="003004EB" w:rsidRPr="003004EB">
        <w:rPr>
          <w:rFonts w:hint="eastAsia"/>
          <w:color w:val="auto"/>
        </w:rPr>
        <w:t>次の３点が</w:t>
      </w:r>
      <w:r>
        <w:rPr>
          <w:rFonts w:hint="eastAsia"/>
          <w:color w:val="auto"/>
        </w:rPr>
        <w:t>「指導の</w:t>
      </w:r>
      <w:r w:rsidRPr="003004EB">
        <w:rPr>
          <w:rFonts w:hint="eastAsia"/>
          <w:color w:val="auto"/>
        </w:rPr>
        <w:t>課題</w:t>
      </w:r>
      <w:r>
        <w:rPr>
          <w:rFonts w:hint="eastAsia"/>
          <w:color w:val="auto"/>
        </w:rPr>
        <w:t>」</w:t>
      </w:r>
      <w:r w:rsidRPr="003004EB">
        <w:rPr>
          <w:rFonts w:hint="eastAsia"/>
          <w:color w:val="auto"/>
        </w:rPr>
        <w:t>として</w:t>
      </w:r>
      <w:r w:rsidR="003004EB" w:rsidRPr="003004EB">
        <w:rPr>
          <w:rFonts w:hint="eastAsia"/>
          <w:color w:val="auto"/>
        </w:rPr>
        <w:t>考えられ</w:t>
      </w:r>
      <w:r w:rsidR="00D6319D">
        <w:rPr>
          <w:rFonts w:hint="eastAsia"/>
          <w:color w:val="auto"/>
        </w:rPr>
        <w:t>た</w:t>
      </w:r>
      <w:r w:rsidR="003004EB" w:rsidRPr="003004EB">
        <w:rPr>
          <w:rFonts w:hint="eastAsia"/>
          <w:color w:val="auto"/>
        </w:rPr>
        <w:t>。</w:t>
      </w:r>
    </w:p>
    <w:p w:rsidR="003004EB" w:rsidRPr="003004EB" w:rsidRDefault="003004EB" w:rsidP="00AF0CB3">
      <w:pPr>
        <w:ind w:leftChars="100" w:left="420" w:hangingChars="100" w:hanging="210"/>
        <w:rPr>
          <w:color w:val="auto"/>
        </w:rPr>
      </w:pPr>
      <w:r w:rsidRPr="003004EB">
        <w:rPr>
          <w:rFonts w:hint="eastAsia"/>
          <w:color w:val="auto"/>
        </w:rPr>
        <w:t>①「教科書に描かれた投影図を理解する能力が</w:t>
      </w:r>
      <w:r w:rsidR="00AF0CB3">
        <w:rPr>
          <w:rFonts w:hint="eastAsia"/>
          <w:color w:val="auto"/>
        </w:rPr>
        <w:t>既に</w:t>
      </w:r>
      <w:r w:rsidRPr="003004EB">
        <w:rPr>
          <w:rFonts w:hint="eastAsia"/>
          <w:color w:val="auto"/>
        </w:rPr>
        <w:t>備わっている」という前提で指導</w:t>
      </w:r>
      <w:r w:rsidR="00AF0CB3">
        <w:rPr>
          <w:rFonts w:hint="eastAsia"/>
          <w:color w:val="auto"/>
        </w:rPr>
        <w:t>にあたっ</w:t>
      </w:r>
      <w:r w:rsidR="003B385F">
        <w:rPr>
          <w:rFonts w:hint="eastAsia"/>
          <w:color w:val="auto"/>
        </w:rPr>
        <w:t>てき</w:t>
      </w:r>
      <w:r w:rsidRPr="003004EB">
        <w:rPr>
          <w:rFonts w:hint="eastAsia"/>
          <w:color w:val="auto"/>
        </w:rPr>
        <w:t>た。</w:t>
      </w:r>
    </w:p>
    <w:p w:rsidR="003004EB" w:rsidRPr="003004EB" w:rsidRDefault="003004EB" w:rsidP="00AF0CB3">
      <w:pPr>
        <w:ind w:leftChars="100" w:left="420" w:hangingChars="100" w:hanging="210"/>
        <w:rPr>
          <w:color w:val="auto"/>
        </w:rPr>
      </w:pPr>
      <w:r w:rsidRPr="003004EB">
        <w:rPr>
          <w:rFonts w:hint="eastAsia"/>
          <w:color w:val="auto"/>
        </w:rPr>
        <w:t>②</w:t>
      </w:r>
      <w:r w:rsidR="00AF0CB3">
        <w:rPr>
          <w:rFonts w:hint="eastAsia"/>
          <w:color w:val="auto"/>
        </w:rPr>
        <w:t>「</w:t>
      </w:r>
      <w:r w:rsidRPr="003004EB">
        <w:rPr>
          <w:rFonts w:hint="eastAsia"/>
          <w:color w:val="auto"/>
        </w:rPr>
        <w:t>念頭に立体をイメージする体験</w:t>
      </w:r>
      <w:r w:rsidR="00AF0CB3">
        <w:rPr>
          <w:rFonts w:hint="eastAsia"/>
          <w:color w:val="auto"/>
        </w:rPr>
        <w:t>や学習」</w:t>
      </w:r>
      <w:r w:rsidR="00463D54">
        <w:rPr>
          <w:rFonts w:hint="eastAsia"/>
          <w:color w:val="auto"/>
        </w:rPr>
        <w:t>を十分に保障していなかったため，</w:t>
      </w:r>
      <w:r w:rsidRPr="003004EB">
        <w:rPr>
          <w:rFonts w:hint="eastAsia"/>
          <w:color w:val="auto"/>
        </w:rPr>
        <w:t>現象を</w:t>
      </w:r>
      <w:r w:rsidR="008F527A">
        <w:rPr>
          <w:rFonts w:hint="eastAsia"/>
          <w:color w:val="auto"/>
        </w:rPr>
        <w:t>多面的</w:t>
      </w:r>
      <w:r w:rsidRPr="003004EB">
        <w:rPr>
          <w:rFonts w:hint="eastAsia"/>
          <w:color w:val="auto"/>
        </w:rPr>
        <w:t>に</w:t>
      </w:r>
      <w:r>
        <w:rPr>
          <w:rFonts w:hint="eastAsia"/>
          <w:color w:val="auto"/>
        </w:rPr>
        <w:t>捉え</w:t>
      </w:r>
      <w:r w:rsidR="00554D54">
        <w:rPr>
          <w:rFonts w:hint="eastAsia"/>
          <w:color w:val="auto"/>
        </w:rPr>
        <w:t>させる</w:t>
      </w:r>
      <w:r w:rsidRPr="003004EB">
        <w:rPr>
          <w:rFonts w:hint="eastAsia"/>
          <w:color w:val="auto"/>
        </w:rPr>
        <w:t>こと</w:t>
      </w:r>
      <w:r w:rsidR="0092562D">
        <w:rPr>
          <w:rFonts w:hint="eastAsia"/>
          <w:color w:val="auto"/>
        </w:rPr>
        <w:t>が</w:t>
      </w:r>
      <w:r w:rsidRPr="003004EB">
        <w:rPr>
          <w:rFonts w:hint="eastAsia"/>
          <w:color w:val="auto"/>
        </w:rPr>
        <w:t>で</w:t>
      </w:r>
      <w:r w:rsidR="00554D54">
        <w:rPr>
          <w:rFonts w:hint="eastAsia"/>
          <w:color w:val="auto"/>
        </w:rPr>
        <w:t>きていなかった</w:t>
      </w:r>
      <w:r w:rsidR="00D6319D">
        <w:rPr>
          <w:rFonts w:hint="eastAsia"/>
          <w:color w:val="auto"/>
        </w:rPr>
        <w:t>。</w:t>
      </w:r>
    </w:p>
    <w:p w:rsidR="003004EB" w:rsidRPr="003004EB" w:rsidRDefault="003004EB" w:rsidP="00AF0CB3">
      <w:pPr>
        <w:ind w:leftChars="100" w:left="420" w:hangingChars="100" w:hanging="210"/>
        <w:rPr>
          <w:color w:val="auto"/>
        </w:rPr>
      </w:pPr>
      <w:r w:rsidRPr="003004EB">
        <w:rPr>
          <w:rFonts w:hint="eastAsia"/>
          <w:color w:val="auto"/>
        </w:rPr>
        <w:t>③「視点を移動させての考察」</w:t>
      </w:r>
      <w:r w:rsidR="00AF0CB3" w:rsidRPr="003004EB">
        <w:rPr>
          <w:rFonts w:hint="eastAsia"/>
          <w:color w:val="auto"/>
        </w:rPr>
        <w:t>（上下左右の変換</w:t>
      </w:r>
      <w:r w:rsidR="00AF0CB3">
        <w:rPr>
          <w:rFonts w:hint="eastAsia"/>
          <w:color w:val="auto"/>
        </w:rPr>
        <w:t>が必要</w:t>
      </w:r>
      <w:r w:rsidR="00AF0CB3" w:rsidRPr="003004EB">
        <w:rPr>
          <w:rFonts w:hint="eastAsia"/>
          <w:color w:val="auto"/>
        </w:rPr>
        <w:t>）</w:t>
      </w:r>
      <w:r w:rsidRPr="003004EB">
        <w:rPr>
          <w:rFonts w:hint="eastAsia"/>
          <w:color w:val="auto"/>
        </w:rPr>
        <w:t>は特に困難であ</w:t>
      </w:r>
      <w:r w:rsidR="00AF0CB3">
        <w:rPr>
          <w:rFonts w:hint="eastAsia"/>
          <w:color w:val="auto"/>
        </w:rPr>
        <w:t>った</w:t>
      </w:r>
      <w:r w:rsidR="0092562D">
        <w:rPr>
          <w:rFonts w:hint="eastAsia"/>
          <w:color w:val="auto"/>
        </w:rPr>
        <w:t>が，</w:t>
      </w:r>
      <w:r w:rsidR="00AF0CB3">
        <w:rPr>
          <w:rFonts w:hint="eastAsia"/>
          <w:color w:val="auto"/>
        </w:rPr>
        <w:t>十分な改善策を講じてこなかった</w:t>
      </w:r>
      <w:r w:rsidRPr="003004EB">
        <w:rPr>
          <w:rFonts w:hint="eastAsia"/>
          <w:color w:val="auto"/>
        </w:rPr>
        <w:t>。</w:t>
      </w:r>
    </w:p>
    <w:p w:rsidR="00A562F4" w:rsidRPr="009312D2" w:rsidRDefault="00A562F4" w:rsidP="00F122E7">
      <w:pPr>
        <w:ind w:leftChars="100" w:left="210" w:firstLineChars="100" w:firstLine="210"/>
        <w:rPr>
          <w:color w:val="auto"/>
        </w:rPr>
      </w:pPr>
    </w:p>
    <w:p w:rsidR="00E92AC6" w:rsidRPr="003318EC" w:rsidRDefault="00EE3466" w:rsidP="00F122E7">
      <w:pPr>
        <w:spacing w:beforeLines="50" w:before="170"/>
        <w:jc w:val="left"/>
        <w:rPr>
          <w:rFonts w:asciiTheme="majorEastAsia" w:eastAsiaTheme="majorEastAsia" w:hAnsiTheme="majorEastAsia"/>
          <w:color w:val="auto"/>
          <w:szCs w:val="21"/>
        </w:rPr>
      </w:pPr>
      <w:r w:rsidRPr="003318EC">
        <w:rPr>
          <w:rFonts w:asciiTheme="majorEastAsia" w:eastAsiaTheme="majorEastAsia" w:hAnsiTheme="majorEastAsia" w:hint="eastAsia"/>
          <w:color w:val="auto"/>
          <w:szCs w:val="21"/>
        </w:rPr>
        <w:t>（２）</w:t>
      </w:r>
      <w:r w:rsidR="00E92AC6" w:rsidRPr="003318EC">
        <w:rPr>
          <w:rFonts w:asciiTheme="majorEastAsia" w:eastAsiaTheme="majorEastAsia" w:hAnsiTheme="majorEastAsia" w:hint="eastAsia"/>
          <w:color w:val="auto"/>
          <w:szCs w:val="21"/>
        </w:rPr>
        <w:t>単元観</w:t>
      </w:r>
    </w:p>
    <w:p w:rsidR="00F122E7" w:rsidRPr="00F122E7" w:rsidRDefault="00F122E7" w:rsidP="00F122E7">
      <w:pPr>
        <w:ind w:leftChars="100" w:left="210" w:firstLineChars="100" w:firstLine="210"/>
        <w:rPr>
          <w:rFonts w:hAnsi="ＭＳ 明朝"/>
          <w:color w:val="auto"/>
          <w:szCs w:val="21"/>
        </w:rPr>
      </w:pPr>
      <w:r w:rsidRPr="00F122E7">
        <w:rPr>
          <w:rFonts w:hAnsi="ＭＳ 明朝" w:hint="eastAsia"/>
          <w:color w:val="auto"/>
          <w:szCs w:val="21"/>
        </w:rPr>
        <w:t>本単元は，学習指導要領第３学年２内容「地球と宇宙　ア天体の動きと地球の自転・公転」を受けて設定した。</w:t>
      </w:r>
    </w:p>
    <w:p w:rsidR="00F122E7" w:rsidRPr="00F122E7" w:rsidRDefault="00F122E7" w:rsidP="00F122E7">
      <w:pPr>
        <w:ind w:leftChars="100" w:left="210" w:firstLineChars="100" w:firstLine="210"/>
        <w:rPr>
          <w:rFonts w:hAnsi="ＭＳ 明朝"/>
          <w:color w:val="auto"/>
          <w:szCs w:val="21"/>
        </w:rPr>
      </w:pPr>
      <w:r w:rsidRPr="00F122E7">
        <w:rPr>
          <w:rFonts w:hAnsi="ＭＳ 明朝" w:hint="eastAsia"/>
          <w:color w:val="auto"/>
          <w:szCs w:val="21"/>
        </w:rPr>
        <w:t>中学校学習指導要領解説理科編（文部科学省「新しい学習指導要領解説」平成２０年）の「地球と宇宙」では，「図やモデルを使って説明させることにより，思考力，表現力などを育成する。さらに，それらの活動を通して時間概念や空間概念を形成し，天体の位置関係や運動について相対的にとらえる見方や考え方を養うことが大切である。」「観察者の視点（位置）を移動させ，太陽，月，地球を俯瞰するような視点から考えさせることが大切である。」とある。これらの解説は，「地球と宇宙」では「空間についての認識能力」が極めて重要であることを示している。</w:t>
      </w:r>
      <w:r w:rsidR="00C859C4">
        <w:rPr>
          <w:rFonts w:hAnsi="ＭＳ 明朝" w:hint="eastAsia"/>
          <w:color w:val="auto"/>
          <w:szCs w:val="21"/>
        </w:rPr>
        <w:t>「</w:t>
      </w:r>
      <w:r w:rsidRPr="00F122E7">
        <w:rPr>
          <w:rFonts w:hAnsi="ＭＳ 明朝" w:hint="eastAsia"/>
          <w:color w:val="auto"/>
          <w:szCs w:val="21"/>
        </w:rPr>
        <w:t>教科書に描かれた図を立体的にイメージする能力。</w:t>
      </w:r>
      <w:r w:rsidR="00C859C4">
        <w:rPr>
          <w:rFonts w:hAnsi="ＭＳ 明朝" w:hint="eastAsia"/>
          <w:color w:val="auto"/>
          <w:szCs w:val="21"/>
        </w:rPr>
        <w:t>」「</w:t>
      </w:r>
      <w:r w:rsidRPr="00F122E7">
        <w:rPr>
          <w:rFonts w:hAnsi="ＭＳ 明朝" w:hint="eastAsia"/>
          <w:color w:val="auto"/>
          <w:szCs w:val="21"/>
        </w:rPr>
        <w:t>星や太陽を天球面に投影し，その動きを動的に理解する能力。</w:t>
      </w:r>
      <w:r w:rsidR="00C859C4">
        <w:rPr>
          <w:rFonts w:hAnsi="ＭＳ 明朝" w:hint="eastAsia"/>
          <w:color w:val="auto"/>
          <w:szCs w:val="21"/>
        </w:rPr>
        <w:t>」「</w:t>
      </w:r>
      <w:r w:rsidRPr="00F122E7">
        <w:rPr>
          <w:rFonts w:hAnsi="ＭＳ 明朝" w:hint="eastAsia"/>
          <w:color w:val="auto"/>
          <w:szCs w:val="21"/>
        </w:rPr>
        <w:t>視点移動によって，天体現象の真理</w:t>
      </w:r>
      <w:r w:rsidR="008F527A">
        <w:rPr>
          <w:rFonts w:hAnsi="ＭＳ 明朝" w:hint="eastAsia"/>
          <w:color w:val="auto"/>
          <w:szCs w:val="21"/>
        </w:rPr>
        <w:t>である</w:t>
      </w:r>
      <w:r w:rsidRPr="00F122E7">
        <w:rPr>
          <w:rFonts w:hAnsi="ＭＳ 明朝" w:hint="eastAsia"/>
          <w:color w:val="auto"/>
          <w:szCs w:val="21"/>
        </w:rPr>
        <w:t>「地動説」</w:t>
      </w:r>
      <w:r w:rsidR="00554D54">
        <w:rPr>
          <w:rFonts w:hAnsi="ＭＳ 明朝" w:hint="eastAsia"/>
          <w:color w:val="auto"/>
          <w:szCs w:val="21"/>
        </w:rPr>
        <w:t>を考察し，</w:t>
      </w:r>
      <w:r w:rsidRPr="00F122E7">
        <w:rPr>
          <w:rFonts w:hAnsi="ＭＳ 明朝" w:hint="eastAsia"/>
          <w:color w:val="auto"/>
          <w:szCs w:val="21"/>
        </w:rPr>
        <w:t>宇宙観や空間概念を形成する能力。</w:t>
      </w:r>
      <w:r w:rsidR="00C859C4">
        <w:rPr>
          <w:rFonts w:hAnsi="ＭＳ 明朝" w:hint="eastAsia"/>
          <w:color w:val="auto"/>
          <w:szCs w:val="21"/>
        </w:rPr>
        <w:t>」など，</w:t>
      </w:r>
      <w:r w:rsidRPr="00F122E7">
        <w:rPr>
          <w:rFonts w:hAnsi="ＭＳ 明朝" w:hint="eastAsia"/>
          <w:color w:val="auto"/>
          <w:szCs w:val="21"/>
        </w:rPr>
        <w:t>単純な知識や技能の習得とはかけ離れた，高度な思考を要求する単元が「地球と宇宙」である。</w:t>
      </w:r>
    </w:p>
    <w:p w:rsidR="00A562F4" w:rsidRPr="00AD00C7" w:rsidRDefault="00A562F4" w:rsidP="0008180F">
      <w:pPr>
        <w:ind w:leftChars="100" w:left="210" w:firstLineChars="100" w:firstLine="210"/>
        <w:rPr>
          <w:rFonts w:hAnsi="ＭＳ 明朝"/>
          <w:color w:val="auto"/>
          <w:szCs w:val="21"/>
        </w:rPr>
      </w:pPr>
    </w:p>
    <w:p w:rsidR="00E92AC6" w:rsidRPr="003318EC" w:rsidRDefault="00EE3466" w:rsidP="00E92AC6">
      <w:pPr>
        <w:rPr>
          <w:rFonts w:asciiTheme="majorEastAsia" w:eastAsiaTheme="majorEastAsia" w:hAnsiTheme="majorEastAsia" w:cs="ＭＳ 明朝"/>
          <w:color w:val="auto"/>
          <w:kern w:val="2"/>
          <w:szCs w:val="21"/>
        </w:rPr>
      </w:pPr>
      <w:r w:rsidRPr="003318EC">
        <w:rPr>
          <w:rFonts w:asciiTheme="majorEastAsia" w:eastAsiaTheme="majorEastAsia" w:hAnsiTheme="majorEastAsia" w:cs="HG丸ｺﾞｼｯｸM-PRO" w:hint="eastAsia"/>
          <w:szCs w:val="21"/>
        </w:rPr>
        <w:t>（３）</w:t>
      </w:r>
      <w:r w:rsidR="00E92AC6" w:rsidRPr="003318EC">
        <w:rPr>
          <w:rFonts w:asciiTheme="majorEastAsia" w:eastAsiaTheme="majorEastAsia" w:hAnsiTheme="majorEastAsia" w:cs="HG丸ｺﾞｼｯｸM-PRO" w:hint="eastAsia"/>
          <w:szCs w:val="21"/>
          <w:lang w:eastAsia="zh-TW"/>
        </w:rPr>
        <w:t>指導観</w:t>
      </w:r>
    </w:p>
    <w:p w:rsidR="00554D54" w:rsidRDefault="00554D54" w:rsidP="00554D54">
      <w:pPr>
        <w:ind w:leftChars="100" w:left="210" w:firstLineChars="100" w:firstLine="210"/>
        <w:rPr>
          <w:rFonts w:hAnsi="ＭＳ 明朝"/>
          <w:color w:val="auto"/>
          <w:szCs w:val="21"/>
        </w:rPr>
      </w:pPr>
      <w:r>
        <w:rPr>
          <w:rFonts w:hAnsi="ＭＳ 明朝" w:hint="eastAsia"/>
          <w:color w:val="auto"/>
          <w:szCs w:val="21"/>
        </w:rPr>
        <w:t>単元の特性や「指導の</w:t>
      </w:r>
      <w:r w:rsidRPr="00F122E7">
        <w:rPr>
          <w:rFonts w:hAnsi="ＭＳ 明朝" w:hint="eastAsia"/>
          <w:color w:val="auto"/>
          <w:szCs w:val="21"/>
        </w:rPr>
        <w:t>課題</w:t>
      </w:r>
      <w:r>
        <w:rPr>
          <w:rFonts w:hAnsi="ＭＳ 明朝" w:hint="eastAsia"/>
          <w:color w:val="auto"/>
          <w:szCs w:val="21"/>
        </w:rPr>
        <w:t>」</w:t>
      </w:r>
      <w:r w:rsidRPr="00F122E7">
        <w:rPr>
          <w:rFonts w:hAnsi="ＭＳ 明朝" w:hint="eastAsia"/>
          <w:color w:val="auto"/>
          <w:szCs w:val="21"/>
        </w:rPr>
        <w:t>を踏まえ</w:t>
      </w:r>
      <w:r>
        <w:rPr>
          <w:rFonts w:hAnsi="ＭＳ 明朝" w:hint="eastAsia"/>
          <w:color w:val="auto"/>
          <w:szCs w:val="21"/>
        </w:rPr>
        <w:t>て</w:t>
      </w:r>
      <w:r w:rsidRPr="00F122E7">
        <w:rPr>
          <w:rFonts w:hAnsi="ＭＳ 明朝" w:hint="eastAsia"/>
          <w:color w:val="auto"/>
          <w:szCs w:val="21"/>
        </w:rPr>
        <w:t>，天体の日周運動や年周運動の観察結果を，地球の自転や公転と関連付けて動的にみる見方や考え方を養う必要がある。そこで，適切な観察とモデル実験によって天体運動についての考察を行い，立体的なイメージを頭の中で操作する体験を通して，空間についての認識を深めたいと考えた。</w:t>
      </w:r>
    </w:p>
    <w:p w:rsidR="00F122E7" w:rsidRPr="00F122E7" w:rsidRDefault="00554D54" w:rsidP="00F122E7">
      <w:pPr>
        <w:ind w:leftChars="100" w:left="210" w:firstLineChars="100" w:firstLine="210"/>
        <w:rPr>
          <w:rFonts w:hAnsi="ＭＳ 明朝"/>
          <w:color w:val="auto"/>
          <w:szCs w:val="21"/>
        </w:rPr>
      </w:pPr>
      <w:r>
        <w:rPr>
          <w:rFonts w:hAnsi="ＭＳ 明朝" w:hint="eastAsia"/>
          <w:color w:val="auto"/>
          <w:szCs w:val="21"/>
        </w:rPr>
        <w:t>そこで，</w:t>
      </w:r>
      <w:r w:rsidR="00F122E7" w:rsidRPr="00F122E7">
        <w:rPr>
          <w:rFonts w:hAnsi="ＭＳ 明朝" w:hint="eastAsia"/>
          <w:color w:val="auto"/>
          <w:szCs w:val="21"/>
        </w:rPr>
        <w:t>次のような自作教材によって，念頭操作の支援を試みる</w:t>
      </w:r>
      <w:r>
        <w:rPr>
          <w:rFonts w:hAnsi="ＭＳ 明朝" w:hint="eastAsia"/>
          <w:color w:val="auto"/>
          <w:szCs w:val="21"/>
        </w:rPr>
        <w:t>こととした</w:t>
      </w:r>
      <w:r w:rsidR="00F122E7" w:rsidRPr="00F122E7">
        <w:rPr>
          <w:rFonts w:hAnsi="ＭＳ 明朝" w:hint="eastAsia"/>
          <w:color w:val="auto"/>
          <w:szCs w:val="21"/>
        </w:rPr>
        <w:t>。</w:t>
      </w:r>
    </w:p>
    <w:p w:rsidR="00F122E7" w:rsidRPr="00146388" w:rsidRDefault="00F122E7" w:rsidP="00146388">
      <w:pPr>
        <w:ind w:leftChars="100" w:left="210"/>
        <w:rPr>
          <w:rFonts w:asciiTheme="majorEastAsia" w:eastAsiaTheme="majorEastAsia" w:hAnsiTheme="majorEastAsia" w:cs="HG丸ｺﾞｼｯｸM-PRO"/>
          <w:szCs w:val="21"/>
        </w:rPr>
      </w:pPr>
      <w:r w:rsidRPr="00146388">
        <w:rPr>
          <w:rFonts w:asciiTheme="majorEastAsia" w:eastAsiaTheme="majorEastAsia" w:hAnsiTheme="majorEastAsia" w:cs="HG丸ｺﾞｼｯｸM-PRO" w:hint="eastAsia"/>
          <w:szCs w:val="21"/>
        </w:rPr>
        <w:t>①　平面図形モデルを取り入れたワークシート</w:t>
      </w:r>
    </w:p>
    <w:p w:rsidR="00F122E7" w:rsidRPr="00F122E7" w:rsidRDefault="00F122E7" w:rsidP="00F122E7">
      <w:pPr>
        <w:ind w:leftChars="100" w:left="210" w:firstLineChars="100" w:firstLine="210"/>
        <w:rPr>
          <w:rFonts w:hAnsi="ＭＳ 明朝"/>
          <w:color w:val="auto"/>
          <w:szCs w:val="21"/>
        </w:rPr>
      </w:pPr>
      <w:r w:rsidRPr="00F122E7">
        <w:rPr>
          <w:rFonts w:hAnsi="ＭＳ 明朝" w:hint="eastAsia"/>
          <w:color w:val="auto"/>
          <w:szCs w:val="21"/>
        </w:rPr>
        <w:t>天体現象の考察に有効なイメージを形成するため，</w:t>
      </w:r>
      <w:r w:rsidR="008630CE" w:rsidRPr="008630CE">
        <w:rPr>
          <w:rFonts w:hAnsi="ＭＳ 明朝" w:hint="eastAsia"/>
          <w:color w:val="auto"/>
          <w:szCs w:val="21"/>
        </w:rPr>
        <w:t>平面</w:t>
      </w:r>
      <w:r w:rsidRPr="00F122E7">
        <w:rPr>
          <w:rFonts w:hAnsi="ＭＳ 明朝" w:hint="eastAsia"/>
          <w:color w:val="auto"/>
          <w:szCs w:val="21"/>
        </w:rPr>
        <w:t>図形モデルを取り入れたワークシートを作成した。ワークシートの作成にあたっては，次の点に配慮した。</w:t>
      </w:r>
    </w:p>
    <w:p w:rsidR="00F122E7" w:rsidRPr="00F122E7" w:rsidRDefault="00F122E7" w:rsidP="008F527A">
      <w:pPr>
        <w:ind w:leftChars="200" w:left="630" w:hangingChars="100" w:hanging="210"/>
        <w:rPr>
          <w:rFonts w:hAnsi="ＭＳ 明朝"/>
          <w:color w:val="auto"/>
          <w:szCs w:val="21"/>
        </w:rPr>
      </w:pPr>
      <w:r w:rsidRPr="00F122E7">
        <w:rPr>
          <w:rFonts w:hAnsi="ＭＳ 明朝" w:hint="eastAsia"/>
          <w:color w:val="auto"/>
          <w:szCs w:val="21"/>
        </w:rPr>
        <w:t>・空間的な広がりを自然に意識するため，</w:t>
      </w:r>
      <w:r w:rsidR="008630CE" w:rsidRPr="008630CE">
        <w:rPr>
          <w:rFonts w:hAnsi="ＭＳ 明朝" w:hint="eastAsia"/>
          <w:color w:val="auto"/>
          <w:szCs w:val="21"/>
        </w:rPr>
        <w:t>平面</w:t>
      </w:r>
      <w:r w:rsidRPr="00F122E7">
        <w:rPr>
          <w:rFonts w:hAnsi="ＭＳ 明朝" w:hint="eastAsia"/>
          <w:color w:val="auto"/>
          <w:szCs w:val="21"/>
        </w:rPr>
        <w:t>図形モデルはできるだけ大きく描く。</w:t>
      </w:r>
    </w:p>
    <w:p w:rsidR="00F122E7" w:rsidRPr="00F122E7" w:rsidRDefault="00F122E7" w:rsidP="008F527A">
      <w:pPr>
        <w:ind w:leftChars="200" w:left="630" w:hangingChars="100" w:hanging="210"/>
        <w:rPr>
          <w:rFonts w:hAnsi="ＭＳ 明朝"/>
          <w:color w:val="auto"/>
          <w:szCs w:val="21"/>
        </w:rPr>
      </w:pPr>
      <w:r w:rsidRPr="00F122E7">
        <w:rPr>
          <w:rFonts w:hAnsi="ＭＳ 明朝" w:hint="eastAsia"/>
          <w:color w:val="auto"/>
          <w:szCs w:val="21"/>
        </w:rPr>
        <w:t>・人物の絵を描いて，</w:t>
      </w:r>
      <w:r w:rsidR="008630CE" w:rsidRPr="008630CE">
        <w:rPr>
          <w:rFonts w:hAnsi="ＭＳ 明朝" w:hint="eastAsia"/>
          <w:color w:val="auto"/>
          <w:szCs w:val="21"/>
        </w:rPr>
        <w:t>平面</w:t>
      </w:r>
      <w:r w:rsidRPr="00F122E7">
        <w:rPr>
          <w:rFonts w:hAnsi="ＭＳ 明朝" w:hint="eastAsia"/>
          <w:color w:val="auto"/>
          <w:szCs w:val="21"/>
        </w:rPr>
        <w:t>図形モデルをとらえる視点の位置を明確にする。</w:t>
      </w:r>
    </w:p>
    <w:p w:rsidR="00F122E7" w:rsidRPr="00F122E7" w:rsidRDefault="00F122E7" w:rsidP="008F527A">
      <w:pPr>
        <w:ind w:leftChars="200" w:left="630" w:hangingChars="100" w:hanging="210"/>
        <w:rPr>
          <w:rFonts w:hAnsi="ＭＳ 明朝"/>
          <w:color w:val="auto"/>
          <w:szCs w:val="21"/>
        </w:rPr>
      </w:pPr>
      <w:r w:rsidRPr="00F122E7">
        <w:rPr>
          <w:rFonts w:hAnsi="ＭＳ 明朝" w:hint="eastAsia"/>
          <w:color w:val="auto"/>
          <w:szCs w:val="21"/>
        </w:rPr>
        <w:t>・自転する地球の外に視点を置いて天体現象を考察する場合は，北極星の方向が上になるよう統一して</w:t>
      </w:r>
      <w:r w:rsidR="008630CE" w:rsidRPr="008630CE">
        <w:rPr>
          <w:rFonts w:hAnsi="ＭＳ 明朝" w:hint="eastAsia"/>
          <w:color w:val="auto"/>
          <w:szCs w:val="21"/>
        </w:rPr>
        <w:t>平面</w:t>
      </w:r>
      <w:r w:rsidRPr="00F122E7">
        <w:rPr>
          <w:rFonts w:hAnsi="ＭＳ 明朝" w:hint="eastAsia"/>
          <w:color w:val="auto"/>
          <w:szCs w:val="21"/>
        </w:rPr>
        <w:t>図形モデルを描き，イメージしやすくする。</w:t>
      </w:r>
    </w:p>
    <w:p w:rsidR="00F122E7" w:rsidRPr="00F122E7" w:rsidRDefault="00F122E7" w:rsidP="008F527A">
      <w:pPr>
        <w:ind w:leftChars="200" w:left="630" w:hangingChars="100" w:hanging="210"/>
        <w:rPr>
          <w:rFonts w:hAnsi="ＭＳ 明朝"/>
          <w:color w:val="auto"/>
          <w:szCs w:val="21"/>
        </w:rPr>
      </w:pPr>
      <w:r w:rsidRPr="00F122E7">
        <w:rPr>
          <w:rFonts w:hAnsi="ＭＳ 明朝" w:hint="eastAsia"/>
          <w:color w:val="auto"/>
          <w:szCs w:val="21"/>
        </w:rPr>
        <w:t>・空間についての認識を，段階的に無理なく深められるよう「発問」を配列する。</w:t>
      </w:r>
    </w:p>
    <w:p w:rsidR="00F122E7" w:rsidRDefault="00F122E7" w:rsidP="00F122E7">
      <w:pPr>
        <w:ind w:leftChars="100" w:left="210" w:firstLineChars="100" w:firstLine="210"/>
        <w:rPr>
          <w:rFonts w:hAnsi="ＭＳ 明朝"/>
          <w:color w:val="auto"/>
          <w:szCs w:val="21"/>
        </w:rPr>
      </w:pPr>
    </w:p>
    <w:p w:rsidR="00F122E7" w:rsidRPr="00146388" w:rsidRDefault="00F122E7" w:rsidP="00146388">
      <w:pPr>
        <w:ind w:leftChars="100" w:left="210"/>
        <w:rPr>
          <w:rFonts w:asciiTheme="majorEastAsia" w:eastAsiaTheme="majorEastAsia" w:hAnsiTheme="majorEastAsia" w:cs="HG丸ｺﾞｼｯｸM-PRO"/>
          <w:szCs w:val="21"/>
        </w:rPr>
      </w:pPr>
      <w:r w:rsidRPr="00146388">
        <w:rPr>
          <w:rFonts w:asciiTheme="majorEastAsia" w:eastAsiaTheme="majorEastAsia" w:hAnsiTheme="majorEastAsia" w:cs="HG丸ｺﾞｼｯｸM-PRO" w:hint="eastAsia"/>
          <w:szCs w:val="21"/>
        </w:rPr>
        <w:t>②　立体モデル</w:t>
      </w:r>
    </w:p>
    <w:p w:rsidR="00F122E7" w:rsidRPr="00146388" w:rsidRDefault="00F122E7" w:rsidP="00146388">
      <w:pPr>
        <w:ind w:leftChars="100" w:left="210"/>
        <w:rPr>
          <w:rFonts w:asciiTheme="majorEastAsia" w:eastAsiaTheme="majorEastAsia" w:hAnsiTheme="majorEastAsia" w:cs="HG丸ｺﾞｼｯｸM-PRO"/>
          <w:szCs w:val="21"/>
        </w:rPr>
      </w:pPr>
      <w:r w:rsidRPr="00146388">
        <w:rPr>
          <w:rFonts w:asciiTheme="majorEastAsia" w:eastAsiaTheme="majorEastAsia" w:hAnsiTheme="majorEastAsia" w:cs="HG丸ｺﾞｼｯｸM-PRO"/>
          <w:noProof/>
          <w:szCs w:val="21"/>
        </w:rPr>
        <w:drawing>
          <wp:anchor distT="0" distB="0" distL="114300" distR="114300" simplePos="0" relativeHeight="251737600" behindDoc="1" locked="0" layoutInCell="1" allowOverlap="1" wp14:anchorId="0283EE06" wp14:editId="1A4F1A39">
            <wp:simplePos x="0" y="0"/>
            <wp:positionH relativeFrom="column">
              <wp:posOffset>4389120</wp:posOffset>
            </wp:positionH>
            <wp:positionV relativeFrom="paragraph">
              <wp:posOffset>4445</wp:posOffset>
            </wp:positionV>
            <wp:extent cx="1644015" cy="1876425"/>
            <wp:effectExtent l="0" t="0" r="0" b="952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401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388">
        <w:rPr>
          <w:rFonts w:asciiTheme="majorEastAsia" w:eastAsiaTheme="majorEastAsia" w:hAnsiTheme="majorEastAsia" w:cs="HG丸ｺﾞｼｯｸM-PRO" w:hint="eastAsia"/>
          <w:szCs w:val="21"/>
        </w:rPr>
        <w:t>ア　自作天球儀</w:t>
      </w:r>
    </w:p>
    <w:p w:rsidR="00F122E7" w:rsidRPr="00F122E7" w:rsidRDefault="00F122E7" w:rsidP="00F122E7">
      <w:pPr>
        <w:ind w:leftChars="100" w:left="210" w:firstLineChars="100" w:firstLine="210"/>
        <w:rPr>
          <w:rFonts w:hAnsi="ＭＳ 明朝"/>
          <w:color w:val="auto"/>
          <w:szCs w:val="21"/>
        </w:rPr>
      </w:pPr>
      <w:r w:rsidRPr="00F122E7">
        <w:rPr>
          <w:rFonts w:hAnsi="ＭＳ 明朝" w:hint="eastAsia"/>
          <w:color w:val="auto"/>
          <w:szCs w:val="21"/>
        </w:rPr>
        <w:t>生徒の念頭操作を支援するため，市販の透明半球とアクリル棒・シリコン栓・発砲スチロール球（地球）を利用して天球儀を製作した。天球儀の中心に視点を置くことを意識させるため，天球面の裏側に星を示す小さなシール</w:t>
      </w:r>
      <w:r w:rsidR="0092562D">
        <w:rPr>
          <w:rFonts w:hAnsi="ＭＳ 明朝" w:hint="eastAsia"/>
          <w:color w:val="auto"/>
          <w:szCs w:val="21"/>
        </w:rPr>
        <w:t>を</w:t>
      </w:r>
      <w:r w:rsidRPr="00F122E7">
        <w:rPr>
          <w:rFonts w:hAnsi="ＭＳ 明朝" w:hint="eastAsia"/>
          <w:color w:val="auto"/>
          <w:szCs w:val="21"/>
        </w:rPr>
        <w:t>貼って</w:t>
      </w:r>
      <w:r w:rsidR="00554D54">
        <w:rPr>
          <w:rFonts w:hAnsi="ＭＳ 明朝" w:hint="eastAsia"/>
          <w:color w:val="auto"/>
          <w:szCs w:val="21"/>
        </w:rPr>
        <w:t>い</w:t>
      </w:r>
      <w:r w:rsidRPr="00F122E7">
        <w:rPr>
          <w:rFonts w:hAnsi="ＭＳ 明朝" w:hint="eastAsia"/>
          <w:color w:val="auto"/>
          <w:szCs w:val="21"/>
        </w:rPr>
        <w:t>る。表示する星は観察しやすく，考察のポイントとなる</w:t>
      </w:r>
      <w:r w:rsidRPr="00F122E7">
        <w:rPr>
          <w:rFonts w:hAnsi="ＭＳ 明朝"/>
          <w:color w:val="auto"/>
          <w:szCs w:val="21"/>
        </w:rPr>
        <w:t>10</w:t>
      </w:r>
      <w:r w:rsidRPr="00F122E7">
        <w:rPr>
          <w:rFonts w:hAnsi="ＭＳ 明朝" w:hint="eastAsia"/>
          <w:color w:val="auto"/>
          <w:szCs w:val="21"/>
        </w:rPr>
        <w:t>個程度の星座にとどめ，１等星は大きめのシールで示した。モデル実験では，中心にある地球儀を自転させたり，天球面を回転させたりして，</w:t>
      </w:r>
      <w:r w:rsidR="00554D54">
        <w:rPr>
          <w:rFonts w:hAnsi="ＭＳ 明朝" w:hint="eastAsia"/>
          <w:color w:val="auto"/>
          <w:szCs w:val="21"/>
        </w:rPr>
        <w:t>天体</w:t>
      </w:r>
      <w:r w:rsidRPr="00F122E7">
        <w:rPr>
          <w:rFonts w:hAnsi="ＭＳ 明朝" w:hint="eastAsia"/>
          <w:color w:val="auto"/>
          <w:szCs w:val="21"/>
        </w:rPr>
        <w:t>の運動について考察する。</w:t>
      </w:r>
    </w:p>
    <w:p w:rsidR="00F122E7" w:rsidRPr="0092562D" w:rsidRDefault="00F122E7" w:rsidP="0092562D">
      <w:pPr>
        <w:ind w:leftChars="100" w:left="210"/>
        <w:rPr>
          <w:rFonts w:asciiTheme="majorEastAsia" w:eastAsiaTheme="majorEastAsia" w:hAnsiTheme="majorEastAsia" w:cs="HG丸ｺﾞｼｯｸM-PRO"/>
          <w:szCs w:val="21"/>
        </w:rPr>
      </w:pPr>
      <w:r w:rsidRPr="0092562D">
        <w:rPr>
          <w:rFonts w:asciiTheme="majorEastAsia" w:eastAsiaTheme="majorEastAsia" w:hAnsiTheme="majorEastAsia" w:cs="HG丸ｺﾞｼｯｸM-PRO" w:hint="eastAsia"/>
          <w:szCs w:val="21"/>
        </w:rPr>
        <w:t>イ　改造した地球儀</w:t>
      </w:r>
    </w:p>
    <w:p w:rsidR="00F122E7" w:rsidRPr="00F122E7" w:rsidRDefault="00F122E7" w:rsidP="00F122E7">
      <w:pPr>
        <w:ind w:leftChars="100" w:left="210" w:firstLineChars="100" w:firstLine="210"/>
        <w:rPr>
          <w:rFonts w:hAnsi="ＭＳ 明朝"/>
          <w:color w:val="auto"/>
          <w:szCs w:val="21"/>
        </w:rPr>
      </w:pPr>
      <w:r w:rsidRPr="00F122E7">
        <w:rPr>
          <w:rFonts w:hAnsi="ＭＳ 明朝" w:hint="eastAsia"/>
          <w:color w:val="auto"/>
          <w:szCs w:val="21"/>
        </w:rPr>
        <w:t>市販の地球儀（</w:t>
      </w:r>
      <w:r w:rsidR="0092562D">
        <w:rPr>
          <w:rFonts w:hAnsi="ＭＳ 明朝" w:hint="eastAsia"/>
          <w:color w:val="auto"/>
          <w:szCs w:val="21"/>
        </w:rPr>
        <w:t xml:space="preserve">縮尺１億分の１ </w:t>
      </w:r>
      <w:r w:rsidRPr="00F122E7">
        <w:rPr>
          <w:rFonts w:hAnsi="ＭＳ 明朝" w:hint="eastAsia"/>
          <w:color w:val="auto"/>
          <w:szCs w:val="21"/>
        </w:rPr>
        <w:t>直径13cm）を，台に対して地軸が垂直となるように改造した。小型吸盤と方角を示す透明シートをつけた人形を</w:t>
      </w:r>
      <w:r w:rsidR="0092562D">
        <w:rPr>
          <w:rFonts w:hAnsi="ＭＳ 明朝" w:hint="eastAsia"/>
          <w:color w:val="auto"/>
          <w:szCs w:val="21"/>
        </w:rPr>
        <w:t>使って</w:t>
      </w:r>
      <w:r w:rsidRPr="00F122E7">
        <w:rPr>
          <w:rFonts w:hAnsi="ＭＳ 明朝" w:hint="eastAsia"/>
          <w:color w:val="auto"/>
          <w:szCs w:val="21"/>
        </w:rPr>
        <w:t>，各地での人の立つ向きや，方位などを確認するモデル実験を行う。</w:t>
      </w:r>
      <w:r w:rsidR="0099040B">
        <w:rPr>
          <w:rFonts w:hAnsi="ＭＳ 明朝" w:hint="eastAsia"/>
          <w:color w:val="auto"/>
          <w:szCs w:val="21"/>
        </w:rPr>
        <w:t>（現在は，「地軸が垂直な地球儀」が市販されている。）</w:t>
      </w:r>
    </w:p>
    <w:p w:rsidR="00F122E7" w:rsidRPr="00146388" w:rsidRDefault="00554D54" w:rsidP="00146388">
      <w:pPr>
        <w:ind w:leftChars="100" w:left="210"/>
        <w:rPr>
          <w:rFonts w:asciiTheme="majorEastAsia" w:eastAsiaTheme="majorEastAsia" w:hAnsiTheme="majorEastAsia" w:cs="HG丸ｺﾞｼｯｸM-PRO"/>
          <w:szCs w:val="21"/>
        </w:rPr>
      </w:pPr>
      <w:r w:rsidRPr="00F122E7">
        <w:rPr>
          <w:rFonts w:hAnsi="ＭＳ 明朝"/>
          <w:noProof/>
          <w:color w:val="auto"/>
          <w:szCs w:val="21"/>
        </w:rPr>
        <w:lastRenderedPageBreak/>
        <w:drawing>
          <wp:anchor distT="0" distB="0" distL="114300" distR="114300" simplePos="0" relativeHeight="251738624" behindDoc="1" locked="0" layoutInCell="1" allowOverlap="1" wp14:anchorId="04475C73" wp14:editId="40B24BF8">
            <wp:simplePos x="0" y="0"/>
            <wp:positionH relativeFrom="column">
              <wp:posOffset>3397250</wp:posOffset>
            </wp:positionH>
            <wp:positionV relativeFrom="paragraph">
              <wp:posOffset>109855</wp:posOffset>
            </wp:positionV>
            <wp:extent cx="2675890" cy="1885315"/>
            <wp:effectExtent l="0" t="0" r="0" b="63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5890" cy="188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2E7" w:rsidRPr="00146388">
        <w:rPr>
          <w:rFonts w:asciiTheme="majorEastAsia" w:eastAsiaTheme="majorEastAsia" w:hAnsiTheme="majorEastAsia" w:cs="HG丸ｺﾞｼｯｸM-PRO" w:hint="eastAsia"/>
          <w:szCs w:val="21"/>
        </w:rPr>
        <w:t>ウ　星の日周運動を示す大型天球模型</w:t>
      </w:r>
    </w:p>
    <w:p w:rsidR="00F122E7" w:rsidRPr="00F122E7" w:rsidRDefault="00F122E7" w:rsidP="00F122E7">
      <w:pPr>
        <w:ind w:leftChars="100" w:left="210" w:firstLineChars="100" w:firstLine="210"/>
        <w:rPr>
          <w:rFonts w:hAnsi="ＭＳ 明朝"/>
          <w:color w:val="auto"/>
          <w:szCs w:val="21"/>
        </w:rPr>
      </w:pPr>
      <w:r w:rsidRPr="00F122E7">
        <w:rPr>
          <w:rFonts w:hAnsi="ＭＳ 明朝" w:hint="eastAsia"/>
          <w:color w:val="auto"/>
          <w:szCs w:val="21"/>
        </w:rPr>
        <w:t>大型の透明半球に，布粘着テープで星の動きを表示した立体モデルを製作した。実際に頭にかぶることもできるので，それぞれの方位の天体の動きを考察するモデル実験では，平面図形モデルとも対応させて，生徒の念頭操作の結果を裏付けるために利用する。</w:t>
      </w:r>
    </w:p>
    <w:p w:rsidR="00F122E7" w:rsidRPr="00146388" w:rsidRDefault="00F122E7" w:rsidP="00146388">
      <w:pPr>
        <w:ind w:leftChars="100" w:left="210"/>
        <w:rPr>
          <w:rFonts w:asciiTheme="majorEastAsia" w:eastAsiaTheme="majorEastAsia" w:hAnsiTheme="majorEastAsia" w:cs="HG丸ｺﾞｼｯｸM-PRO"/>
          <w:szCs w:val="21"/>
        </w:rPr>
      </w:pPr>
      <w:r w:rsidRPr="00146388">
        <w:rPr>
          <w:rFonts w:asciiTheme="majorEastAsia" w:eastAsiaTheme="majorEastAsia" w:hAnsiTheme="majorEastAsia" w:cs="HG丸ｺﾞｼｯｸM-PRO" w:hint="eastAsia"/>
          <w:szCs w:val="21"/>
        </w:rPr>
        <w:t>エ　地球の公転を示す模型</w:t>
      </w:r>
    </w:p>
    <w:p w:rsidR="00F122E7" w:rsidRPr="00F122E7" w:rsidRDefault="00F122E7" w:rsidP="00F122E7">
      <w:pPr>
        <w:ind w:leftChars="100" w:left="210" w:firstLineChars="100" w:firstLine="210"/>
        <w:rPr>
          <w:rFonts w:hAnsi="ＭＳ 明朝"/>
          <w:color w:val="auto"/>
          <w:szCs w:val="21"/>
        </w:rPr>
      </w:pPr>
      <w:r w:rsidRPr="00F122E7">
        <w:rPr>
          <w:rFonts w:hAnsi="ＭＳ 明朝" w:hint="eastAsia"/>
          <w:color w:val="auto"/>
          <w:szCs w:val="21"/>
        </w:rPr>
        <w:t>平面図形モデルに対応する公転模型を作成した。アクリル板と，スポンジ製のボール，小型吸盤，プラスチック棒を利用して，地軸に対して公転面が傾いていることを示す。公転面の意味を直観的に理解して，四季の変化が起こる原因を考察する</w:t>
      </w:r>
      <w:r w:rsidR="00554D54">
        <w:rPr>
          <w:rFonts w:hAnsi="ＭＳ 明朝" w:hint="eastAsia"/>
          <w:color w:val="auto"/>
          <w:szCs w:val="21"/>
        </w:rPr>
        <w:t>際に活用した。</w:t>
      </w:r>
    </w:p>
    <w:p w:rsidR="00F122E7" w:rsidRPr="00F122E7" w:rsidRDefault="00F122E7" w:rsidP="0054257E">
      <w:pPr>
        <w:ind w:leftChars="100" w:left="210" w:firstLineChars="100" w:firstLine="210"/>
        <w:rPr>
          <w:rFonts w:hAnsi="ＭＳ 明朝"/>
          <w:color w:val="auto"/>
          <w:szCs w:val="21"/>
        </w:rPr>
      </w:pPr>
    </w:p>
    <w:p w:rsidR="00E92AC6" w:rsidRPr="003318EC" w:rsidRDefault="0052564B" w:rsidP="00FB3327">
      <w:pPr>
        <w:overflowPunct/>
        <w:adjustRightInd/>
        <w:spacing w:beforeLines="50" w:before="170"/>
        <w:textAlignment w:val="auto"/>
        <w:rPr>
          <w:rFonts w:asciiTheme="majorEastAsia" w:eastAsiaTheme="majorEastAsia" w:hAnsiTheme="majorEastAsia"/>
          <w:color w:val="000000" w:themeColor="text1"/>
          <w:szCs w:val="21"/>
        </w:rPr>
      </w:pPr>
      <w:r w:rsidRPr="003318EC">
        <w:rPr>
          <w:rFonts w:asciiTheme="majorEastAsia" w:eastAsiaTheme="majorEastAsia" w:hAnsiTheme="majorEastAsia" w:cs="HG丸ｺﾞｼｯｸM-PRO" w:hint="eastAsia"/>
          <w:color w:val="000000" w:themeColor="text1"/>
          <w:szCs w:val="21"/>
        </w:rPr>
        <w:t xml:space="preserve">２　</w:t>
      </w:r>
      <w:r w:rsidR="00E92AC6" w:rsidRPr="003318EC">
        <w:rPr>
          <w:rFonts w:asciiTheme="majorEastAsia" w:eastAsiaTheme="majorEastAsia" w:hAnsiTheme="majorEastAsia" w:cs="HG丸ｺﾞｼｯｸM-PRO" w:hint="eastAsia"/>
          <w:color w:val="000000" w:themeColor="text1"/>
          <w:szCs w:val="21"/>
        </w:rPr>
        <w:t>単元の目標</w:t>
      </w:r>
    </w:p>
    <w:p w:rsidR="00F122E7" w:rsidRPr="00146388" w:rsidRDefault="00F122E7" w:rsidP="00146388">
      <w:pPr>
        <w:ind w:leftChars="100" w:left="210"/>
        <w:rPr>
          <w:rFonts w:asciiTheme="majorEastAsia" w:eastAsiaTheme="majorEastAsia" w:hAnsiTheme="majorEastAsia" w:cs="HG丸ｺﾞｼｯｸM-PRO"/>
          <w:szCs w:val="21"/>
        </w:rPr>
      </w:pPr>
      <w:r w:rsidRPr="00146388">
        <w:rPr>
          <w:rFonts w:asciiTheme="majorEastAsia" w:eastAsiaTheme="majorEastAsia" w:hAnsiTheme="majorEastAsia" w:cs="HG丸ｺﾞｼｯｸM-PRO" w:hint="eastAsia"/>
          <w:szCs w:val="21"/>
        </w:rPr>
        <w:t>ア　天体の動きと地球の自転・公転</w:t>
      </w:r>
    </w:p>
    <w:p w:rsidR="00F122E7" w:rsidRPr="00146388" w:rsidRDefault="00F122E7" w:rsidP="00146388">
      <w:pPr>
        <w:ind w:leftChars="100" w:left="210"/>
        <w:rPr>
          <w:rFonts w:asciiTheme="majorEastAsia" w:eastAsiaTheme="majorEastAsia" w:hAnsiTheme="majorEastAsia" w:cs="HG丸ｺﾞｼｯｸM-PRO"/>
          <w:szCs w:val="21"/>
        </w:rPr>
      </w:pPr>
      <w:r w:rsidRPr="00146388">
        <w:rPr>
          <w:rFonts w:asciiTheme="majorEastAsia" w:eastAsiaTheme="majorEastAsia" w:hAnsiTheme="majorEastAsia" w:cs="HG丸ｺﾞｼｯｸM-PRO" w:hint="eastAsia"/>
          <w:szCs w:val="21"/>
        </w:rPr>
        <w:t>（ア）日周運動と自転</w:t>
      </w:r>
    </w:p>
    <w:p w:rsidR="00F122E7" w:rsidRPr="00F122E7" w:rsidRDefault="00F122E7" w:rsidP="0092562D">
      <w:pPr>
        <w:pStyle w:val="a3"/>
        <w:ind w:leftChars="300" w:left="630" w:firstLineChars="100" w:firstLine="210"/>
        <w:rPr>
          <w:rFonts w:ascii="ＭＳ 明朝" w:hAnsi="ＭＳ 明朝"/>
          <w:color w:val="000000" w:themeColor="text1"/>
          <w:sz w:val="21"/>
          <w:szCs w:val="21"/>
        </w:rPr>
      </w:pPr>
      <w:r w:rsidRPr="00F122E7">
        <w:rPr>
          <w:rFonts w:ascii="ＭＳ 明朝" w:hAnsi="ＭＳ 明朝" w:hint="eastAsia"/>
          <w:color w:val="000000" w:themeColor="text1"/>
          <w:sz w:val="21"/>
          <w:szCs w:val="21"/>
        </w:rPr>
        <w:t>天体の日周運動の観察</w:t>
      </w:r>
      <w:r w:rsidR="0092562D">
        <w:rPr>
          <w:rFonts w:ascii="ＭＳ 明朝" w:hAnsi="ＭＳ 明朝" w:hint="eastAsia"/>
          <w:color w:val="000000" w:themeColor="text1"/>
          <w:sz w:val="21"/>
          <w:szCs w:val="21"/>
        </w:rPr>
        <w:t>やモデル実験</w:t>
      </w:r>
      <w:r w:rsidRPr="00F122E7">
        <w:rPr>
          <w:rFonts w:ascii="ＭＳ 明朝" w:hAnsi="ＭＳ 明朝" w:hint="eastAsia"/>
          <w:color w:val="000000" w:themeColor="text1"/>
          <w:sz w:val="21"/>
          <w:szCs w:val="21"/>
        </w:rPr>
        <w:t>を行い，その観察記録</w:t>
      </w:r>
      <w:r w:rsidR="0092562D">
        <w:rPr>
          <w:rFonts w:ascii="ＭＳ 明朝" w:hAnsi="ＭＳ 明朝" w:hint="eastAsia"/>
          <w:color w:val="000000" w:themeColor="text1"/>
          <w:sz w:val="21"/>
          <w:szCs w:val="21"/>
        </w:rPr>
        <w:t>や実験結果</w:t>
      </w:r>
      <w:r w:rsidRPr="00F122E7">
        <w:rPr>
          <w:rFonts w:ascii="ＭＳ 明朝" w:hAnsi="ＭＳ 明朝" w:hint="eastAsia"/>
          <w:color w:val="000000" w:themeColor="text1"/>
          <w:sz w:val="21"/>
          <w:szCs w:val="21"/>
        </w:rPr>
        <w:t>を，地球の自転と関連</w:t>
      </w:r>
      <w:r w:rsidR="0054257E">
        <w:rPr>
          <w:rFonts w:ascii="ＭＳ 明朝" w:hAnsi="ＭＳ 明朝" w:hint="eastAsia"/>
          <w:color w:val="000000" w:themeColor="text1"/>
          <w:sz w:val="21"/>
          <w:szCs w:val="21"/>
        </w:rPr>
        <w:t>付け</w:t>
      </w:r>
      <w:r w:rsidRPr="00F122E7">
        <w:rPr>
          <w:rFonts w:ascii="ＭＳ 明朝" w:hAnsi="ＭＳ 明朝" w:hint="eastAsia"/>
          <w:color w:val="000000" w:themeColor="text1"/>
          <w:sz w:val="21"/>
          <w:szCs w:val="21"/>
        </w:rPr>
        <w:t>てとらえる。</w:t>
      </w:r>
    </w:p>
    <w:p w:rsidR="00F122E7" w:rsidRPr="00146388" w:rsidRDefault="00F122E7" w:rsidP="00146388">
      <w:pPr>
        <w:ind w:leftChars="100" w:left="210"/>
        <w:rPr>
          <w:rFonts w:asciiTheme="majorEastAsia" w:eastAsiaTheme="majorEastAsia" w:hAnsiTheme="majorEastAsia" w:cs="HG丸ｺﾞｼｯｸM-PRO"/>
          <w:szCs w:val="21"/>
        </w:rPr>
      </w:pPr>
      <w:r w:rsidRPr="00146388">
        <w:rPr>
          <w:rFonts w:asciiTheme="majorEastAsia" w:eastAsiaTheme="majorEastAsia" w:hAnsiTheme="majorEastAsia" w:cs="HG丸ｺﾞｼｯｸM-PRO" w:hint="eastAsia"/>
          <w:szCs w:val="21"/>
        </w:rPr>
        <w:t>（イ）年周運動と公転</w:t>
      </w:r>
    </w:p>
    <w:p w:rsidR="00E92AC6" w:rsidRPr="00AD3A77" w:rsidRDefault="00F122E7" w:rsidP="0092562D">
      <w:pPr>
        <w:pStyle w:val="a3"/>
        <w:ind w:leftChars="300" w:left="630" w:firstLineChars="100" w:firstLine="210"/>
        <w:rPr>
          <w:rFonts w:ascii="ＭＳ 明朝" w:hAnsi="ＭＳ 明朝"/>
          <w:color w:val="000000" w:themeColor="text1"/>
          <w:sz w:val="21"/>
          <w:szCs w:val="21"/>
        </w:rPr>
      </w:pPr>
      <w:r w:rsidRPr="00F122E7">
        <w:rPr>
          <w:rFonts w:ascii="ＭＳ 明朝" w:hAnsi="ＭＳ 明朝" w:hint="eastAsia"/>
          <w:color w:val="000000" w:themeColor="text1"/>
          <w:sz w:val="21"/>
          <w:szCs w:val="21"/>
        </w:rPr>
        <w:t>星座の年周運動や太陽の南中高度の変化などの観察</w:t>
      </w:r>
      <w:r w:rsidR="0092562D">
        <w:rPr>
          <w:rFonts w:ascii="ＭＳ 明朝" w:hAnsi="ＭＳ 明朝" w:hint="eastAsia"/>
          <w:color w:val="000000" w:themeColor="text1"/>
          <w:sz w:val="21"/>
          <w:szCs w:val="21"/>
        </w:rPr>
        <w:t>やモデル実験</w:t>
      </w:r>
      <w:r w:rsidRPr="00F122E7">
        <w:rPr>
          <w:rFonts w:ascii="ＭＳ 明朝" w:hAnsi="ＭＳ 明朝" w:hint="eastAsia"/>
          <w:color w:val="000000" w:themeColor="text1"/>
          <w:sz w:val="21"/>
          <w:szCs w:val="21"/>
        </w:rPr>
        <w:t>を行い，その観察記録</w:t>
      </w:r>
      <w:r w:rsidR="0092562D">
        <w:rPr>
          <w:rFonts w:ascii="ＭＳ 明朝" w:hAnsi="ＭＳ 明朝" w:hint="eastAsia"/>
          <w:color w:val="000000" w:themeColor="text1"/>
          <w:sz w:val="21"/>
          <w:szCs w:val="21"/>
        </w:rPr>
        <w:t>や実験結果</w:t>
      </w:r>
      <w:r w:rsidRPr="00F122E7">
        <w:rPr>
          <w:rFonts w:ascii="ＭＳ 明朝" w:hAnsi="ＭＳ 明朝" w:hint="eastAsia"/>
          <w:color w:val="000000" w:themeColor="text1"/>
          <w:sz w:val="21"/>
          <w:szCs w:val="21"/>
        </w:rPr>
        <w:t>を</w:t>
      </w:r>
      <w:r w:rsidR="0092562D">
        <w:rPr>
          <w:rFonts w:ascii="ＭＳ 明朝" w:hAnsi="ＭＳ 明朝" w:hint="eastAsia"/>
          <w:color w:val="000000" w:themeColor="text1"/>
          <w:sz w:val="21"/>
          <w:szCs w:val="21"/>
        </w:rPr>
        <w:t>，</w:t>
      </w:r>
      <w:r w:rsidRPr="00F122E7">
        <w:rPr>
          <w:rFonts w:ascii="ＭＳ 明朝" w:hAnsi="ＭＳ 明朝" w:hint="eastAsia"/>
          <w:color w:val="000000" w:themeColor="text1"/>
          <w:sz w:val="21"/>
          <w:szCs w:val="21"/>
        </w:rPr>
        <w:t>地球の公転や地軸の傾きと関連</w:t>
      </w:r>
      <w:r w:rsidR="0054257E">
        <w:rPr>
          <w:rFonts w:ascii="ＭＳ 明朝" w:hAnsi="ＭＳ 明朝" w:hint="eastAsia"/>
          <w:color w:val="000000" w:themeColor="text1"/>
          <w:sz w:val="21"/>
          <w:szCs w:val="21"/>
        </w:rPr>
        <w:t>付け</w:t>
      </w:r>
      <w:r w:rsidRPr="00F122E7">
        <w:rPr>
          <w:rFonts w:ascii="ＭＳ 明朝" w:hAnsi="ＭＳ 明朝" w:hint="eastAsia"/>
          <w:color w:val="000000" w:themeColor="text1"/>
          <w:sz w:val="21"/>
          <w:szCs w:val="21"/>
        </w:rPr>
        <w:t>てとらえる。</w:t>
      </w:r>
    </w:p>
    <w:p w:rsidR="006A5958" w:rsidRPr="00F122E7" w:rsidRDefault="006A5958" w:rsidP="006A5958">
      <w:pPr>
        <w:ind w:leftChars="100" w:left="210" w:firstLineChars="100" w:firstLine="210"/>
        <w:rPr>
          <w:rFonts w:hAnsi="ＭＳ 明朝"/>
          <w:color w:val="auto"/>
          <w:szCs w:val="21"/>
        </w:rPr>
      </w:pPr>
    </w:p>
    <w:p w:rsidR="00E92AC6" w:rsidRPr="003318EC" w:rsidRDefault="0052564B" w:rsidP="0052564B">
      <w:pPr>
        <w:jc w:val="left"/>
        <w:rPr>
          <w:rFonts w:asciiTheme="majorEastAsia" w:eastAsiaTheme="majorEastAsia" w:hAnsiTheme="majorEastAsia" w:cs="HG丸ｺﾞｼｯｸM-PRO"/>
          <w:szCs w:val="21"/>
        </w:rPr>
      </w:pPr>
      <w:r w:rsidRPr="003318EC">
        <w:rPr>
          <w:rFonts w:asciiTheme="majorEastAsia" w:eastAsiaTheme="majorEastAsia" w:hAnsiTheme="majorEastAsia" w:cs="HG丸ｺﾞｼｯｸM-PRO" w:hint="eastAsia"/>
          <w:szCs w:val="21"/>
        </w:rPr>
        <w:t xml:space="preserve">３　</w:t>
      </w:r>
      <w:r w:rsidR="00E92AC6" w:rsidRPr="003318EC">
        <w:rPr>
          <w:rFonts w:asciiTheme="majorEastAsia" w:eastAsiaTheme="majorEastAsia" w:hAnsiTheme="majorEastAsia" w:cs="HG丸ｺﾞｼｯｸM-PRO" w:hint="eastAsia"/>
          <w:szCs w:val="21"/>
        </w:rPr>
        <w:t>単元の評価規準</w:t>
      </w:r>
    </w:p>
    <w:tbl>
      <w:tblPr>
        <w:tblW w:w="93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62"/>
        <w:gridCol w:w="3229"/>
        <w:gridCol w:w="2501"/>
        <w:gridCol w:w="1669"/>
      </w:tblGrid>
      <w:tr w:rsidR="00525267" w:rsidRPr="00525267" w:rsidTr="00181EAD">
        <w:trPr>
          <w:trHeight w:val="503"/>
          <w:jc w:val="right"/>
        </w:trPr>
        <w:tc>
          <w:tcPr>
            <w:tcW w:w="1962" w:type="dxa"/>
            <w:tcBorders>
              <w:top w:val="single" w:sz="4" w:space="0" w:color="000000"/>
              <w:left w:val="single" w:sz="4" w:space="0" w:color="000000"/>
              <w:bottom w:val="nil"/>
              <w:right w:val="single" w:sz="4" w:space="0" w:color="000000"/>
            </w:tcBorders>
            <w:vAlign w:val="center"/>
          </w:tcPr>
          <w:p w:rsidR="00525267" w:rsidRPr="00525267" w:rsidRDefault="00525267" w:rsidP="00525267">
            <w:pPr>
              <w:overflowPunct/>
              <w:adjustRightInd/>
              <w:ind w:left="200" w:hangingChars="100" w:hanging="200"/>
              <w:jc w:val="left"/>
              <w:textAlignment w:val="auto"/>
              <w:rPr>
                <w:rFonts w:hAnsi="Century"/>
                <w:color w:val="auto"/>
                <w:kern w:val="2"/>
                <w:sz w:val="20"/>
              </w:rPr>
            </w:pPr>
            <w:r w:rsidRPr="00525267">
              <w:rPr>
                <w:rFonts w:hAnsi="Century" w:hint="eastAsia"/>
                <w:color w:val="auto"/>
                <w:kern w:val="2"/>
                <w:sz w:val="20"/>
              </w:rPr>
              <w:t>ア自然事象への関心・意欲・態度</w:t>
            </w:r>
          </w:p>
        </w:tc>
        <w:tc>
          <w:tcPr>
            <w:tcW w:w="3229" w:type="dxa"/>
            <w:tcBorders>
              <w:top w:val="single" w:sz="4" w:space="0" w:color="000000"/>
              <w:left w:val="single" w:sz="4" w:space="0" w:color="000000"/>
              <w:bottom w:val="nil"/>
              <w:right w:val="single" w:sz="4" w:space="0" w:color="000000"/>
            </w:tcBorders>
            <w:vAlign w:val="center"/>
          </w:tcPr>
          <w:p w:rsidR="00525267" w:rsidRPr="00525267" w:rsidRDefault="00525267" w:rsidP="00525267">
            <w:pPr>
              <w:overflowPunct/>
              <w:adjustRightInd/>
              <w:ind w:left="400" w:hangingChars="200" w:hanging="400"/>
              <w:jc w:val="center"/>
              <w:textAlignment w:val="auto"/>
              <w:rPr>
                <w:rFonts w:hAnsi="Century"/>
                <w:color w:val="auto"/>
                <w:kern w:val="2"/>
                <w:sz w:val="20"/>
              </w:rPr>
            </w:pPr>
            <w:r w:rsidRPr="00525267">
              <w:rPr>
                <w:rFonts w:hAnsi="Century" w:hint="eastAsia"/>
                <w:color w:val="auto"/>
                <w:kern w:val="2"/>
                <w:sz w:val="20"/>
              </w:rPr>
              <w:t>イ科学的な思考</w:t>
            </w:r>
            <w:r w:rsidR="00D6319D">
              <w:rPr>
                <w:rFonts w:hAnsi="Century" w:hint="eastAsia"/>
                <w:color w:val="auto"/>
                <w:kern w:val="2"/>
                <w:sz w:val="20"/>
              </w:rPr>
              <w:t>・表現</w:t>
            </w:r>
          </w:p>
        </w:tc>
        <w:tc>
          <w:tcPr>
            <w:tcW w:w="2501" w:type="dxa"/>
            <w:tcBorders>
              <w:top w:val="single" w:sz="4" w:space="0" w:color="000000"/>
              <w:left w:val="single" w:sz="4" w:space="0" w:color="000000"/>
              <w:bottom w:val="nil"/>
              <w:right w:val="single" w:sz="4" w:space="0" w:color="000000"/>
            </w:tcBorders>
            <w:vAlign w:val="center"/>
          </w:tcPr>
          <w:p w:rsidR="00525267" w:rsidRPr="00525267" w:rsidRDefault="00525267" w:rsidP="0001224B">
            <w:pPr>
              <w:overflowPunct/>
              <w:adjustRightInd/>
              <w:ind w:left="400" w:hangingChars="200" w:hanging="400"/>
              <w:jc w:val="center"/>
              <w:textAlignment w:val="auto"/>
              <w:rPr>
                <w:rFonts w:hAnsi="Century"/>
                <w:color w:val="auto"/>
                <w:kern w:val="2"/>
                <w:sz w:val="20"/>
              </w:rPr>
            </w:pPr>
            <w:r w:rsidRPr="00525267">
              <w:rPr>
                <w:rFonts w:hAnsi="Century" w:hint="eastAsia"/>
                <w:color w:val="auto"/>
                <w:kern w:val="2"/>
                <w:sz w:val="20"/>
              </w:rPr>
              <w:t>ウ観察・実験の技能</w:t>
            </w:r>
          </w:p>
        </w:tc>
        <w:tc>
          <w:tcPr>
            <w:tcW w:w="1669" w:type="dxa"/>
            <w:tcBorders>
              <w:top w:val="single" w:sz="4" w:space="0" w:color="000000"/>
              <w:left w:val="single" w:sz="4" w:space="0" w:color="000000"/>
              <w:bottom w:val="nil"/>
              <w:right w:val="single" w:sz="4" w:space="0" w:color="000000"/>
            </w:tcBorders>
            <w:vAlign w:val="center"/>
          </w:tcPr>
          <w:p w:rsidR="00525267" w:rsidRPr="00181EAD" w:rsidRDefault="00525267" w:rsidP="00181EAD">
            <w:pPr>
              <w:overflowPunct/>
              <w:adjustRightInd/>
              <w:ind w:left="180" w:hangingChars="100" w:hanging="180"/>
              <w:jc w:val="left"/>
              <w:textAlignment w:val="auto"/>
              <w:rPr>
                <w:rFonts w:hAnsi="Century"/>
                <w:color w:val="auto"/>
                <w:w w:val="90"/>
                <w:kern w:val="2"/>
                <w:sz w:val="20"/>
              </w:rPr>
            </w:pPr>
            <w:r w:rsidRPr="00181EAD">
              <w:rPr>
                <w:rFonts w:hAnsi="Century" w:hint="eastAsia"/>
                <w:color w:val="auto"/>
                <w:w w:val="90"/>
                <w:kern w:val="2"/>
                <w:sz w:val="20"/>
              </w:rPr>
              <w:t>エ自然事象についての知識・理解</w:t>
            </w:r>
          </w:p>
        </w:tc>
      </w:tr>
      <w:tr w:rsidR="00525267" w:rsidRPr="00525267" w:rsidTr="00181EAD">
        <w:trPr>
          <w:trHeight w:val="3359"/>
          <w:jc w:val="right"/>
        </w:trPr>
        <w:tc>
          <w:tcPr>
            <w:tcW w:w="1962" w:type="dxa"/>
            <w:tcBorders>
              <w:top w:val="single" w:sz="4" w:space="0" w:color="000000"/>
              <w:left w:val="single" w:sz="4" w:space="0" w:color="000000"/>
              <w:bottom w:val="single" w:sz="4" w:space="0" w:color="000000"/>
              <w:right w:val="single" w:sz="4" w:space="0" w:color="000000"/>
            </w:tcBorders>
          </w:tcPr>
          <w:p w:rsidR="00525267" w:rsidRPr="00525267" w:rsidRDefault="00525267" w:rsidP="00294045">
            <w:pPr>
              <w:overflowPunct/>
              <w:adjustRightInd/>
              <w:ind w:left="105" w:hangingChars="50" w:hanging="105"/>
              <w:textAlignment w:val="auto"/>
              <w:rPr>
                <w:rFonts w:hAnsi="Century"/>
                <w:color w:val="auto"/>
                <w:kern w:val="2"/>
                <w:sz w:val="20"/>
              </w:rPr>
            </w:pPr>
            <w:r>
              <w:rPr>
                <w:rFonts w:hAnsi="Century" w:hint="eastAsia"/>
                <w:color w:val="auto"/>
                <w:kern w:val="2"/>
                <w:szCs w:val="21"/>
              </w:rPr>
              <w:t>①</w:t>
            </w:r>
            <w:r w:rsidRPr="00525267">
              <w:rPr>
                <w:rFonts w:hAnsi="Century" w:hint="eastAsia"/>
                <w:color w:val="auto"/>
                <w:kern w:val="2"/>
                <w:szCs w:val="21"/>
              </w:rPr>
              <w:t>自ら意欲的に日周運動や星座の観測</w:t>
            </w:r>
            <w:r w:rsidR="00554D54">
              <w:rPr>
                <w:rFonts w:hAnsi="Century" w:hint="eastAsia"/>
                <w:color w:val="auto"/>
                <w:kern w:val="2"/>
                <w:szCs w:val="21"/>
              </w:rPr>
              <w:t>，</w:t>
            </w:r>
            <w:r w:rsidRPr="00525267">
              <w:rPr>
                <w:rFonts w:hAnsi="Century" w:hint="eastAsia"/>
                <w:color w:val="auto"/>
                <w:kern w:val="2"/>
                <w:szCs w:val="21"/>
              </w:rPr>
              <w:t>天球儀や地球儀を用いたモデル実験などを行</w:t>
            </w:r>
            <w:r w:rsidR="00294045">
              <w:rPr>
                <w:rFonts w:hAnsi="Century" w:hint="eastAsia"/>
                <w:color w:val="auto"/>
                <w:kern w:val="2"/>
                <w:szCs w:val="21"/>
              </w:rPr>
              <w:t>う。</w:t>
            </w:r>
            <w:r w:rsidRPr="00525267">
              <w:rPr>
                <w:rFonts w:hAnsi="Century" w:hint="eastAsia"/>
                <w:color w:val="auto"/>
                <w:kern w:val="2"/>
                <w:szCs w:val="21"/>
              </w:rPr>
              <w:t>観察・実験結果と天体の運行の関係を意欲的に見いだそうとする。</w:t>
            </w:r>
          </w:p>
        </w:tc>
        <w:tc>
          <w:tcPr>
            <w:tcW w:w="3229" w:type="dxa"/>
            <w:tcBorders>
              <w:top w:val="single" w:sz="4" w:space="0" w:color="000000"/>
              <w:left w:val="single" w:sz="4" w:space="0" w:color="000000"/>
              <w:bottom w:val="single" w:sz="4" w:space="0" w:color="000000"/>
              <w:right w:val="single" w:sz="4" w:space="0" w:color="000000"/>
            </w:tcBorders>
          </w:tcPr>
          <w:p w:rsidR="00525267" w:rsidRPr="00525267" w:rsidRDefault="00525267" w:rsidP="00525267">
            <w:pPr>
              <w:overflowPunct/>
              <w:adjustRightInd/>
              <w:ind w:left="105" w:hangingChars="50" w:hanging="105"/>
              <w:textAlignment w:val="auto"/>
              <w:rPr>
                <w:rFonts w:hAnsi="Century"/>
                <w:color w:val="auto"/>
                <w:kern w:val="2"/>
                <w:szCs w:val="21"/>
              </w:rPr>
            </w:pPr>
            <w:r>
              <w:rPr>
                <w:rFonts w:hAnsi="Century" w:hint="eastAsia"/>
                <w:color w:val="auto"/>
                <w:kern w:val="2"/>
                <w:szCs w:val="21"/>
              </w:rPr>
              <w:t>①</w:t>
            </w:r>
            <w:r w:rsidRPr="00525267">
              <w:rPr>
                <w:rFonts w:hAnsi="Century" w:hint="eastAsia"/>
                <w:color w:val="auto"/>
                <w:kern w:val="2"/>
                <w:szCs w:val="21"/>
              </w:rPr>
              <w:t>太陽や星座の日周運動の観察やモデルを用いた実験を行い，それらの現象が地球の自転による相対的運動であることを，</w:t>
            </w:r>
            <w:r w:rsidR="00294045">
              <w:rPr>
                <w:rFonts w:hAnsi="Century" w:hint="eastAsia"/>
                <w:color w:val="auto"/>
                <w:kern w:val="2"/>
                <w:szCs w:val="21"/>
              </w:rPr>
              <w:t>対話</w:t>
            </w:r>
            <w:r w:rsidRPr="00525267">
              <w:rPr>
                <w:rFonts w:hAnsi="Century" w:hint="eastAsia"/>
                <w:color w:val="auto"/>
                <w:kern w:val="2"/>
                <w:szCs w:val="21"/>
              </w:rPr>
              <w:t>を通して見いだす。</w:t>
            </w:r>
          </w:p>
          <w:p w:rsidR="00525267" w:rsidRPr="00525267" w:rsidRDefault="00525267" w:rsidP="00294045">
            <w:pPr>
              <w:overflowPunct/>
              <w:adjustRightInd/>
              <w:ind w:left="105" w:hangingChars="50" w:hanging="105"/>
              <w:textAlignment w:val="auto"/>
              <w:rPr>
                <w:rFonts w:hAnsi="Century"/>
                <w:color w:val="auto"/>
                <w:kern w:val="2"/>
                <w:sz w:val="20"/>
              </w:rPr>
            </w:pPr>
            <w:r>
              <w:rPr>
                <w:rFonts w:hAnsi="Century" w:hint="eastAsia"/>
                <w:color w:val="auto"/>
                <w:kern w:val="2"/>
                <w:szCs w:val="21"/>
              </w:rPr>
              <w:t>②</w:t>
            </w:r>
            <w:r w:rsidRPr="00525267">
              <w:rPr>
                <w:rFonts w:hAnsi="Century" w:hint="eastAsia"/>
                <w:color w:val="auto"/>
                <w:kern w:val="2"/>
                <w:szCs w:val="21"/>
              </w:rPr>
              <w:t>季節による星座の位置の移り変わり，昼夜の長さの変化，太陽高度の変化などの観察を行い，その観察記録と地球の公転や地軸の傾きとの関連を，</w:t>
            </w:r>
            <w:r w:rsidR="00294045">
              <w:rPr>
                <w:rFonts w:hAnsi="Century" w:hint="eastAsia"/>
                <w:color w:val="auto"/>
                <w:kern w:val="2"/>
                <w:szCs w:val="21"/>
              </w:rPr>
              <w:t>対話</w:t>
            </w:r>
            <w:r w:rsidRPr="00525267">
              <w:rPr>
                <w:rFonts w:hAnsi="Century" w:hint="eastAsia"/>
                <w:color w:val="auto"/>
                <w:kern w:val="2"/>
                <w:szCs w:val="21"/>
              </w:rPr>
              <w:t>を通して見いだす。</w:t>
            </w:r>
          </w:p>
        </w:tc>
        <w:tc>
          <w:tcPr>
            <w:tcW w:w="2501" w:type="dxa"/>
            <w:tcBorders>
              <w:top w:val="single" w:sz="4" w:space="0" w:color="000000"/>
              <w:left w:val="single" w:sz="4" w:space="0" w:color="000000"/>
              <w:bottom w:val="single" w:sz="4" w:space="0" w:color="000000"/>
              <w:right w:val="single" w:sz="4" w:space="0" w:color="000000"/>
            </w:tcBorders>
          </w:tcPr>
          <w:p w:rsidR="00525267" w:rsidRPr="00525267" w:rsidRDefault="00525267" w:rsidP="00525267">
            <w:pPr>
              <w:overflowPunct/>
              <w:adjustRightInd/>
              <w:ind w:left="105" w:hangingChars="50" w:hanging="105"/>
              <w:textAlignment w:val="auto"/>
              <w:rPr>
                <w:rFonts w:hAnsi="Century"/>
                <w:color w:val="auto"/>
                <w:kern w:val="2"/>
                <w:szCs w:val="21"/>
              </w:rPr>
            </w:pPr>
            <w:r>
              <w:rPr>
                <w:rFonts w:hAnsi="Century" w:hint="eastAsia"/>
                <w:color w:val="auto"/>
                <w:kern w:val="2"/>
                <w:szCs w:val="21"/>
              </w:rPr>
              <w:t>①</w:t>
            </w:r>
            <w:r w:rsidRPr="00525267">
              <w:rPr>
                <w:rFonts w:hAnsi="Century" w:hint="eastAsia"/>
                <w:color w:val="auto"/>
                <w:kern w:val="2"/>
                <w:szCs w:val="21"/>
              </w:rPr>
              <w:t>双眼鏡や天体</w:t>
            </w:r>
            <w:r w:rsidRPr="00525267">
              <w:rPr>
                <w:rFonts w:hAnsi="Century" w:hint="eastAsia"/>
                <w:color w:val="auto"/>
                <w:kern w:val="2"/>
                <w:sz w:val="20"/>
              </w:rPr>
              <w:t>望遠鏡</w:t>
            </w:r>
            <w:r w:rsidRPr="00525267">
              <w:rPr>
                <w:rFonts w:hAnsi="Century" w:hint="eastAsia"/>
                <w:color w:val="auto"/>
                <w:kern w:val="2"/>
                <w:szCs w:val="21"/>
              </w:rPr>
              <w:t>を用いて</w:t>
            </w:r>
            <w:r w:rsidR="00181EAD">
              <w:rPr>
                <w:rFonts w:hAnsi="Century" w:hint="eastAsia"/>
                <w:color w:val="auto"/>
                <w:kern w:val="2"/>
                <w:szCs w:val="21"/>
              </w:rPr>
              <w:t>「</w:t>
            </w:r>
            <w:r w:rsidRPr="00525267">
              <w:rPr>
                <w:rFonts w:hAnsi="Century" w:hint="eastAsia"/>
                <w:color w:val="auto"/>
                <w:kern w:val="2"/>
                <w:szCs w:val="21"/>
              </w:rPr>
              <w:t>天体の日周運動</w:t>
            </w:r>
            <w:r w:rsidR="00181EAD">
              <w:rPr>
                <w:rFonts w:hAnsi="Century" w:hint="eastAsia"/>
                <w:color w:val="auto"/>
                <w:kern w:val="2"/>
                <w:szCs w:val="21"/>
              </w:rPr>
              <w:t>，</w:t>
            </w:r>
            <w:r w:rsidRPr="00525267">
              <w:rPr>
                <w:rFonts w:hAnsi="Century" w:hint="eastAsia"/>
                <w:color w:val="auto"/>
                <w:kern w:val="2"/>
                <w:szCs w:val="21"/>
              </w:rPr>
              <w:t>季節による星座の位置の移り変わり</w:t>
            </w:r>
            <w:r w:rsidR="00181EAD">
              <w:rPr>
                <w:rFonts w:hAnsi="Century" w:hint="eastAsia"/>
                <w:color w:val="auto"/>
                <w:kern w:val="2"/>
                <w:szCs w:val="21"/>
              </w:rPr>
              <w:t>」</w:t>
            </w:r>
            <w:r w:rsidR="00294045">
              <w:rPr>
                <w:rFonts w:hAnsi="Century" w:hint="eastAsia"/>
                <w:color w:val="auto"/>
                <w:kern w:val="2"/>
                <w:szCs w:val="21"/>
              </w:rPr>
              <w:t>を</w:t>
            </w:r>
            <w:r w:rsidRPr="00525267">
              <w:rPr>
                <w:rFonts w:hAnsi="Century" w:hint="eastAsia"/>
                <w:color w:val="auto"/>
                <w:kern w:val="2"/>
                <w:szCs w:val="21"/>
              </w:rPr>
              <w:t>観測</w:t>
            </w:r>
            <w:r w:rsidR="00294045">
              <w:rPr>
                <w:rFonts w:hAnsi="Century" w:hint="eastAsia"/>
                <w:color w:val="auto"/>
                <w:kern w:val="2"/>
                <w:szCs w:val="21"/>
              </w:rPr>
              <w:t>したり，</w:t>
            </w:r>
            <w:r w:rsidR="00181EAD">
              <w:rPr>
                <w:rFonts w:hAnsi="Century" w:hint="eastAsia"/>
                <w:color w:val="auto"/>
                <w:kern w:val="2"/>
                <w:szCs w:val="21"/>
              </w:rPr>
              <w:t>「モデル実験」等を行い，</w:t>
            </w:r>
            <w:r w:rsidRPr="00525267">
              <w:rPr>
                <w:rFonts w:hAnsi="Century" w:hint="eastAsia"/>
                <w:color w:val="auto"/>
                <w:kern w:val="2"/>
                <w:szCs w:val="21"/>
              </w:rPr>
              <w:t>観測結果をまとめる。</w:t>
            </w:r>
          </w:p>
          <w:p w:rsidR="00525267" w:rsidRPr="00525267" w:rsidRDefault="00525267" w:rsidP="00525267">
            <w:pPr>
              <w:overflowPunct/>
              <w:adjustRightInd/>
              <w:ind w:left="105" w:hangingChars="50" w:hanging="105"/>
              <w:textAlignment w:val="auto"/>
              <w:rPr>
                <w:rFonts w:hAnsi="Century"/>
                <w:color w:val="auto"/>
                <w:kern w:val="2"/>
                <w:sz w:val="20"/>
              </w:rPr>
            </w:pPr>
            <w:r>
              <w:rPr>
                <w:rFonts w:hAnsi="Century" w:hint="eastAsia"/>
                <w:color w:val="auto"/>
                <w:kern w:val="2"/>
                <w:szCs w:val="21"/>
              </w:rPr>
              <w:t>②</w:t>
            </w:r>
            <w:r w:rsidRPr="00525267">
              <w:rPr>
                <w:rFonts w:hAnsi="Century" w:hint="eastAsia"/>
                <w:color w:val="auto"/>
                <w:kern w:val="2"/>
                <w:szCs w:val="21"/>
              </w:rPr>
              <w:t>透明半球を用いた太陽の日周運動の観察や，星座の見かけの動きの観察</w:t>
            </w:r>
            <w:r w:rsidR="00181EAD">
              <w:rPr>
                <w:rFonts w:hAnsi="Century" w:hint="eastAsia"/>
                <w:color w:val="auto"/>
                <w:kern w:val="2"/>
                <w:szCs w:val="21"/>
              </w:rPr>
              <w:t>，モデル実験</w:t>
            </w:r>
            <w:r w:rsidRPr="00525267">
              <w:rPr>
                <w:rFonts w:hAnsi="Century" w:hint="eastAsia"/>
                <w:color w:val="auto"/>
                <w:kern w:val="2"/>
                <w:szCs w:val="21"/>
              </w:rPr>
              <w:t>を行い，観測結果をまとめる。</w:t>
            </w:r>
          </w:p>
        </w:tc>
        <w:tc>
          <w:tcPr>
            <w:tcW w:w="1669" w:type="dxa"/>
            <w:tcBorders>
              <w:top w:val="single" w:sz="4" w:space="0" w:color="000000"/>
              <w:left w:val="single" w:sz="4" w:space="0" w:color="000000"/>
              <w:bottom w:val="single" w:sz="4" w:space="0" w:color="000000"/>
              <w:right w:val="single" w:sz="4" w:space="0" w:color="000000"/>
            </w:tcBorders>
          </w:tcPr>
          <w:p w:rsidR="00525267" w:rsidRPr="00525267" w:rsidRDefault="00525267" w:rsidP="00525267">
            <w:pPr>
              <w:overflowPunct/>
              <w:adjustRightInd/>
              <w:ind w:left="105" w:hangingChars="50" w:hanging="105"/>
              <w:textAlignment w:val="auto"/>
              <w:rPr>
                <w:rFonts w:hAnsi="Century"/>
                <w:color w:val="auto"/>
                <w:kern w:val="2"/>
                <w:sz w:val="20"/>
              </w:rPr>
            </w:pPr>
            <w:r>
              <w:rPr>
                <w:rFonts w:hAnsi="Century" w:hint="eastAsia"/>
                <w:color w:val="auto"/>
                <w:kern w:val="2"/>
                <w:szCs w:val="21"/>
              </w:rPr>
              <w:t>①</w:t>
            </w:r>
            <w:r w:rsidRPr="00525267">
              <w:rPr>
                <w:rFonts w:hAnsi="Century" w:hint="eastAsia"/>
                <w:color w:val="auto"/>
                <w:kern w:val="2"/>
                <w:szCs w:val="21"/>
              </w:rPr>
              <w:t>太陽や星座の観測から，</w:t>
            </w:r>
            <w:r w:rsidR="0092562D">
              <w:rPr>
                <w:rFonts w:hAnsi="Century" w:hint="eastAsia"/>
                <w:color w:val="auto"/>
                <w:kern w:val="2"/>
                <w:szCs w:val="21"/>
              </w:rPr>
              <w:t>その結果と</w:t>
            </w:r>
            <w:r w:rsidRPr="00525267">
              <w:rPr>
                <w:rFonts w:hAnsi="Century" w:hint="eastAsia"/>
                <w:color w:val="auto"/>
                <w:kern w:val="2"/>
                <w:szCs w:val="21"/>
              </w:rPr>
              <w:t>地球の自転や公転などの運動や地軸の傾きとの関連について理解し，知識を身に付けている。</w:t>
            </w:r>
          </w:p>
        </w:tc>
      </w:tr>
    </w:tbl>
    <w:p w:rsidR="00525267" w:rsidRDefault="00525267" w:rsidP="00525267">
      <w:pPr>
        <w:overflowPunct/>
        <w:adjustRightInd/>
        <w:spacing w:line="360" w:lineRule="exact"/>
        <w:ind w:firstLineChars="100" w:firstLine="220"/>
        <w:textAlignment w:val="auto"/>
        <w:outlineLvl w:val="0"/>
        <w:rPr>
          <w:rFonts w:ascii="Century" w:hAnsi="Century" w:cs="ＭＳ 明朝"/>
          <w:color w:val="auto"/>
          <w:kern w:val="2"/>
          <w:sz w:val="22"/>
          <w:szCs w:val="22"/>
        </w:rPr>
      </w:pPr>
    </w:p>
    <w:p w:rsidR="00294045" w:rsidRDefault="00294045">
      <w:pPr>
        <w:widowControl/>
        <w:overflowPunct/>
        <w:adjustRightInd/>
        <w:jc w:val="left"/>
        <w:textAlignment w:val="auto"/>
        <w:rPr>
          <w:rFonts w:ascii="Century" w:hAnsi="Century" w:cs="ＭＳ 明朝"/>
          <w:color w:val="auto"/>
          <w:kern w:val="2"/>
          <w:sz w:val="22"/>
          <w:szCs w:val="22"/>
        </w:rPr>
      </w:pPr>
      <w:r>
        <w:rPr>
          <w:rFonts w:ascii="Century" w:hAnsi="Century" w:cs="ＭＳ 明朝"/>
          <w:color w:val="auto"/>
          <w:kern w:val="2"/>
          <w:sz w:val="22"/>
          <w:szCs w:val="22"/>
        </w:rPr>
        <w:br w:type="page"/>
      </w:r>
    </w:p>
    <w:p w:rsidR="00E92AC6" w:rsidRPr="00146388" w:rsidRDefault="00655FC8" w:rsidP="00B36078">
      <w:pPr>
        <w:overflowPunct/>
        <w:adjustRightInd/>
        <w:spacing w:line="360" w:lineRule="exact"/>
        <w:textAlignment w:val="auto"/>
        <w:outlineLvl w:val="0"/>
        <w:rPr>
          <w:rFonts w:asciiTheme="majorEastAsia" w:eastAsiaTheme="majorEastAsia" w:hAnsiTheme="majorEastAsia" w:cs="ＭＳ 明朝"/>
          <w:color w:val="auto"/>
          <w:kern w:val="2"/>
          <w:szCs w:val="21"/>
        </w:rPr>
      </w:pPr>
      <w:r w:rsidRPr="00146388">
        <w:rPr>
          <w:rFonts w:asciiTheme="majorEastAsia" w:eastAsiaTheme="majorEastAsia" w:hAnsiTheme="majorEastAsia" w:cs="ＭＳ 明朝" w:hint="eastAsia"/>
          <w:color w:val="auto"/>
          <w:kern w:val="2"/>
          <w:szCs w:val="21"/>
        </w:rPr>
        <w:lastRenderedPageBreak/>
        <w:t>４</w:t>
      </w:r>
      <w:r w:rsidR="00B36078" w:rsidRPr="00146388">
        <w:rPr>
          <w:rFonts w:asciiTheme="majorEastAsia" w:eastAsiaTheme="majorEastAsia" w:hAnsiTheme="majorEastAsia" w:cs="ＭＳ 明朝" w:hint="eastAsia"/>
          <w:color w:val="auto"/>
          <w:kern w:val="2"/>
          <w:szCs w:val="21"/>
        </w:rPr>
        <w:t xml:space="preserve">　</w:t>
      </w:r>
      <w:r w:rsidR="00E92AC6" w:rsidRPr="00146388">
        <w:rPr>
          <w:rFonts w:asciiTheme="majorEastAsia" w:eastAsiaTheme="majorEastAsia" w:hAnsiTheme="majorEastAsia" w:cs="ＭＳ 明朝"/>
          <w:color w:val="auto"/>
          <w:kern w:val="2"/>
          <w:szCs w:val="21"/>
        </w:rPr>
        <w:t>本単元において育成しようとする資質</w:t>
      </w:r>
      <w:r w:rsidR="00E92AC6" w:rsidRPr="00146388">
        <w:rPr>
          <w:rFonts w:asciiTheme="majorEastAsia" w:eastAsiaTheme="majorEastAsia" w:hAnsiTheme="majorEastAsia" w:cs="ＭＳ 明朝" w:hint="eastAsia"/>
          <w:color w:val="auto"/>
          <w:kern w:val="2"/>
          <w:szCs w:val="21"/>
        </w:rPr>
        <w:t>・</w:t>
      </w:r>
      <w:r w:rsidR="00E92AC6" w:rsidRPr="00146388">
        <w:rPr>
          <w:rFonts w:asciiTheme="majorEastAsia" w:eastAsiaTheme="majorEastAsia" w:hAnsiTheme="majorEastAsia" w:cs="ＭＳ 明朝"/>
          <w:color w:val="auto"/>
          <w:kern w:val="2"/>
          <w:szCs w:val="21"/>
        </w:rPr>
        <w:t>能力とのかかわり</w:t>
      </w:r>
    </w:p>
    <w:p w:rsidR="000B1228" w:rsidRPr="00146388" w:rsidRDefault="00E92AC6" w:rsidP="00146388">
      <w:pPr>
        <w:overflowPunct/>
        <w:adjustRightInd/>
        <w:spacing w:line="360" w:lineRule="exact"/>
        <w:ind w:leftChars="100" w:left="210" w:firstLineChars="100" w:firstLine="210"/>
        <w:textAlignment w:val="auto"/>
        <w:outlineLvl w:val="0"/>
        <w:rPr>
          <w:rFonts w:ascii="Century" w:hAnsi="Century" w:cs="ＭＳ 明朝"/>
          <w:color w:val="auto"/>
          <w:kern w:val="2"/>
          <w:szCs w:val="21"/>
        </w:rPr>
      </w:pPr>
      <w:r w:rsidRPr="00146388">
        <w:rPr>
          <w:rFonts w:ascii="Century" w:hAnsi="Century" w:cs="ＭＳ 明朝" w:hint="eastAsia"/>
          <w:color w:val="auto"/>
          <w:kern w:val="2"/>
          <w:szCs w:val="21"/>
        </w:rPr>
        <w:t>本単元では，</w:t>
      </w:r>
      <w:r w:rsidR="001E5EFF" w:rsidRPr="00146388">
        <w:rPr>
          <w:rFonts w:ascii="Century" w:hAnsi="Century" w:cs="ＭＳ 明朝" w:hint="eastAsia"/>
          <w:color w:val="auto"/>
          <w:kern w:val="2"/>
          <w:szCs w:val="21"/>
        </w:rPr>
        <w:t>観察やモデル実験の結果を</w:t>
      </w:r>
      <w:r w:rsidR="00146388" w:rsidRPr="00146388">
        <w:rPr>
          <w:rFonts w:ascii="Century" w:hAnsi="Century" w:cs="ＭＳ 明朝" w:hint="eastAsia"/>
          <w:color w:val="auto"/>
          <w:kern w:val="2"/>
          <w:szCs w:val="21"/>
        </w:rPr>
        <w:t>，協調的な学習を通して</w:t>
      </w:r>
      <w:r w:rsidR="001E5EFF" w:rsidRPr="00146388">
        <w:rPr>
          <w:rFonts w:ascii="Century" w:hAnsi="Century" w:cs="ＭＳ 明朝" w:hint="eastAsia"/>
          <w:color w:val="auto"/>
          <w:kern w:val="2"/>
          <w:szCs w:val="21"/>
        </w:rPr>
        <w:t>考察させる。</w:t>
      </w:r>
      <w:r w:rsidR="00146388" w:rsidRPr="00146388">
        <w:rPr>
          <w:rFonts w:ascii="Century" w:hAnsi="Century" w:cs="ＭＳ 明朝" w:hint="eastAsia"/>
          <w:color w:val="auto"/>
          <w:kern w:val="2"/>
          <w:szCs w:val="21"/>
        </w:rPr>
        <w:t>仲間</w:t>
      </w:r>
      <w:r w:rsidR="00294045">
        <w:rPr>
          <w:rFonts w:ascii="Century" w:hAnsi="Century" w:cs="ＭＳ 明朝" w:hint="eastAsia"/>
          <w:color w:val="auto"/>
          <w:kern w:val="2"/>
          <w:szCs w:val="21"/>
        </w:rPr>
        <w:t>とともに</w:t>
      </w:r>
      <w:r w:rsidR="001E5EFF" w:rsidRPr="00146388">
        <w:rPr>
          <w:rFonts w:ascii="Century" w:hAnsi="Century" w:cs="ＭＳ 明朝" w:hint="eastAsia"/>
          <w:color w:val="auto"/>
          <w:kern w:val="2"/>
          <w:szCs w:val="21"/>
        </w:rPr>
        <w:t>探究</w:t>
      </w:r>
      <w:r w:rsidR="00294045">
        <w:rPr>
          <w:rFonts w:ascii="Century" w:hAnsi="Century" w:cs="ＭＳ 明朝" w:hint="eastAsia"/>
          <w:color w:val="auto"/>
          <w:kern w:val="2"/>
          <w:szCs w:val="21"/>
        </w:rPr>
        <w:t>する</w:t>
      </w:r>
      <w:r w:rsidR="001E5EFF" w:rsidRPr="00146388">
        <w:rPr>
          <w:rFonts w:ascii="Century" w:hAnsi="Century" w:cs="ＭＳ 明朝" w:hint="eastAsia"/>
          <w:color w:val="auto"/>
          <w:kern w:val="2"/>
          <w:szCs w:val="21"/>
        </w:rPr>
        <w:t>過程を通して，情報活用能力</w:t>
      </w:r>
      <w:r w:rsidR="003318EC" w:rsidRPr="00146388">
        <w:rPr>
          <w:rFonts w:ascii="Century" w:hAnsi="Century" w:cs="ＭＳ 明朝" w:hint="eastAsia"/>
          <w:color w:val="auto"/>
          <w:kern w:val="2"/>
          <w:szCs w:val="21"/>
        </w:rPr>
        <w:t>や主体性</w:t>
      </w:r>
      <w:r w:rsidR="001E5EFF" w:rsidRPr="00146388">
        <w:rPr>
          <w:rFonts w:ascii="Century" w:hAnsi="Century" w:cs="ＭＳ 明朝" w:hint="eastAsia"/>
          <w:color w:val="auto"/>
          <w:kern w:val="2"/>
          <w:szCs w:val="21"/>
        </w:rPr>
        <w:t>を育成したい。</w:t>
      </w:r>
    </w:p>
    <w:p w:rsidR="000B1228" w:rsidRDefault="000B1228" w:rsidP="001E5EFF">
      <w:pPr>
        <w:overflowPunct/>
        <w:adjustRightInd/>
        <w:spacing w:line="360" w:lineRule="exact"/>
        <w:ind w:leftChars="100" w:left="210" w:firstLineChars="100" w:firstLine="220"/>
        <w:textAlignment w:val="auto"/>
        <w:outlineLvl w:val="0"/>
        <w:rPr>
          <w:rFonts w:ascii="Century" w:hAnsi="Century" w:cs="ＭＳ 明朝"/>
          <w:color w:val="auto"/>
          <w:kern w:val="2"/>
          <w:sz w:val="22"/>
          <w:szCs w:val="22"/>
        </w:rPr>
      </w:pPr>
    </w:p>
    <w:tbl>
      <w:tblPr>
        <w:tblStyle w:val="a4"/>
        <w:tblpPr w:leftFromText="142" w:rightFromText="142" w:vertAnchor="text" w:horzAnchor="margin" w:tblpX="118" w:tblpY="10"/>
        <w:tblW w:w="0" w:type="auto"/>
        <w:tblCellMar>
          <w:left w:w="57" w:type="dxa"/>
          <w:right w:w="57" w:type="dxa"/>
        </w:tblCellMar>
        <w:tblLook w:val="04A0" w:firstRow="1" w:lastRow="0" w:firstColumn="1" w:lastColumn="0" w:noHBand="0" w:noVBand="1"/>
      </w:tblPr>
      <w:tblGrid>
        <w:gridCol w:w="1695"/>
        <w:gridCol w:w="7783"/>
      </w:tblGrid>
      <w:tr w:rsidR="009C0B5E" w:rsidRPr="0001224B" w:rsidTr="0001224B">
        <w:tc>
          <w:tcPr>
            <w:tcW w:w="1695" w:type="dxa"/>
            <w:vAlign w:val="center"/>
          </w:tcPr>
          <w:p w:rsidR="009C0B5E" w:rsidRPr="0001224B" w:rsidRDefault="009C0B5E" w:rsidP="0001224B">
            <w:pPr>
              <w:widowControl/>
              <w:overflowPunct/>
              <w:adjustRightInd/>
              <w:jc w:val="center"/>
              <w:textAlignment w:val="auto"/>
              <w:rPr>
                <w:rFonts w:ascii="ＭＳ Ｐ明朝" w:eastAsia="ＭＳ Ｐ明朝" w:hAnsi="ＭＳ Ｐ明朝" w:cs="HG丸ｺﾞｼｯｸM-PRO"/>
                <w:color w:val="000000" w:themeColor="text1"/>
                <w:szCs w:val="21"/>
              </w:rPr>
            </w:pPr>
            <w:r w:rsidRPr="0001224B">
              <w:rPr>
                <w:rFonts w:ascii="ＭＳ Ｐ明朝" w:eastAsia="ＭＳ Ｐ明朝" w:hAnsi="ＭＳ Ｐ明朝" w:cs="HG丸ｺﾞｼｯｸM-PRO" w:hint="eastAsia"/>
                <w:color w:val="000000" w:themeColor="text1"/>
                <w:szCs w:val="21"/>
              </w:rPr>
              <w:t>資質・能力</w:t>
            </w:r>
          </w:p>
        </w:tc>
        <w:tc>
          <w:tcPr>
            <w:tcW w:w="7783" w:type="dxa"/>
            <w:vAlign w:val="center"/>
          </w:tcPr>
          <w:p w:rsidR="009C0B5E" w:rsidRPr="0001224B" w:rsidRDefault="009C0B5E" w:rsidP="0001224B">
            <w:pPr>
              <w:widowControl/>
              <w:overflowPunct/>
              <w:adjustRightInd/>
              <w:jc w:val="center"/>
              <w:textAlignment w:val="auto"/>
              <w:rPr>
                <w:rFonts w:ascii="ＭＳ Ｐ明朝" w:eastAsia="ＭＳ Ｐ明朝" w:hAnsi="ＭＳ Ｐ明朝" w:cs="HG丸ｺﾞｼｯｸM-PRO"/>
                <w:color w:val="000000" w:themeColor="text1"/>
                <w:szCs w:val="21"/>
              </w:rPr>
            </w:pPr>
            <w:r w:rsidRPr="0001224B">
              <w:rPr>
                <w:rFonts w:ascii="ＭＳ Ｐ明朝" w:eastAsia="ＭＳ Ｐ明朝" w:hAnsi="ＭＳ Ｐ明朝" w:cs="HG丸ｺﾞｼｯｸM-PRO"/>
                <w:color w:val="000000" w:themeColor="text1"/>
                <w:szCs w:val="21"/>
              </w:rPr>
              <w:t>本単元</w:t>
            </w:r>
            <w:r w:rsidR="00E97DEE" w:rsidRPr="0001224B">
              <w:rPr>
                <w:rFonts w:ascii="ＭＳ Ｐ明朝" w:eastAsia="ＭＳ Ｐ明朝" w:hAnsi="ＭＳ Ｐ明朝" w:cs="HG丸ｺﾞｼｯｸM-PRO" w:hint="eastAsia"/>
                <w:color w:val="000000" w:themeColor="text1"/>
                <w:szCs w:val="21"/>
              </w:rPr>
              <w:t>で</w:t>
            </w:r>
            <w:r w:rsidRPr="0001224B">
              <w:rPr>
                <w:rFonts w:ascii="ＭＳ Ｐ明朝" w:eastAsia="ＭＳ Ｐ明朝" w:hAnsi="ＭＳ Ｐ明朝" w:cs="HG丸ｺﾞｼｯｸM-PRO"/>
                <w:color w:val="000000" w:themeColor="text1"/>
                <w:szCs w:val="21"/>
              </w:rPr>
              <w:t>めざす生徒の姿</w:t>
            </w:r>
          </w:p>
        </w:tc>
      </w:tr>
      <w:tr w:rsidR="009C0B5E" w:rsidRPr="0001224B" w:rsidTr="0001224B">
        <w:tc>
          <w:tcPr>
            <w:tcW w:w="1695" w:type="dxa"/>
            <w:vAlign w:val="center"/>
          </w:tcPr>
          <w:p w:rsidR="009C0B5E" w:rsidRPr="0001224B" w:rsidRDefault="001E5EFF" w:rsidP="0001224B">
            <w:pPr>
              <w:widowControl/>
              <w:overflowPunct/>
              <w:adjustRightInd/>
              <w:textAlignment w:val="auto"/>
              <w:rPr>
                <w:rFonts w:ascii="ＭＳ Ｐ明朝" w:eastAsia="ＭＳ Ｐ明朝" w:hAnsi="ＭＳ Ｐ明朝" w:cs="HG丸ｺﾞｼｯｸM-PRO"/>
                <w:color w:val="000000" w:themeColor="text1"/>
                <w:szCs w:val="21"/>
              </w:rPr>
            </w:pPr>
            <w:r w:rsidRPr="0001224B">
              <w:rPr>
                <w:rFonts w:ascii="ＭＳ Ｐ明朝" w:eastAsia="ＭＳ Ｐ明朝" w:hAnsi="ＭＳ Ｐ明朝" w:cs="HG丸ｺﾞｼｯｸM-PRO" w:hint="eastAsia"/>
                <w:color w:val="000000" w:themeColor="text1"/>
                <w:szCs w:val="21"/>
              </w:rPr>
              <w:t>①情報活用能力</w:t>
            </w:r>
          </w:p>
        </w:tc>
        <w:tc>
          <w:tcPr>
            <w:tcW w:w="7783" w:type="dxa"/>
            <w:vAlign w:val="center"/>
          </w:tcPr>
          <w:p w:rsidR="000B1228" w:rsidRPr="0001224B" w:rsidRDefault="001E5EFF" w:rsidP="00F915DE">
            <w:pPr>
              <w:widowControl/>
              <w:overflowPunct/>
              <w:adjustRightInd/>
              <w:ind w:firstLineChars="100" w:firstLine="200"/>
              <w:textAlignment w:val="auto"/>
              <w:rPr>
                <w:rFonts w:ascii="ＭＳ Ｐ明朝" w:eastAsia="ＭＳ Ｐ明朝" w:hAnsi="ＭＳ Ｐ明朝" w:cs="HG丸ｺﾞｼｯｸM-PRO"/>
                <w:color w:val="000000" w:themeColor="text1"/>
                <w:szCs w:val="21"/>
              </w:rPr>
            </w:pPr>
            <w:r w:rsidRPr="0001224B">
              <w:rPr>
                <w:rFonts w:ascii="ＭＳ Ｐ明朝" w:eastAsia="ＭＳ Ｐ明朝" w:hAnsi="ＭＳ Ｐ明朝" w:cs="HG丸ｺﾞｼｯｸM-PRO" w:hint="eastAsia"/>
                <w:color w:val="000000" w:themeColor="text1"/>
                <w:szCs w:val="21"/>
              </w:rPr>
              <w:t>必要な知識を選択し，複数の要素を統合して，自分の言葉で考察結果を説明できる。</w:t>
            </w:r>
          </w:p>
        </w:tc>
      </w:tr>
      <w:tr w:rsidR="009C0B5E" w:rsidRPr="0001224B" w:rsidTr="0001224B">
        <w:tc>
          <w:tcPr>
            <w:tcW w:w="1695" w:type="dxa"/>
            <w:vAlign w:val="center"/>
          </w:tcPr>
          <w:p w:rsidR="009C0B5E" w:rsidRPr="0001224B" w:rsidRDefault="001E5EFF" w:rsidP="0001224B">
            <w:pPr>
              <w:widowControl/>
              <w:overflowPunct/>
              <w:adjustRightInd/>
              <w:textAlignment w:val="auto"/>
              <w:rPr>
                <w:rFonts w:ascii="ＭＳ Ｐ明朝" w:eastAsia="ＭＳ Ｐ明朝" w:hAnsi="ＭＳ Ｐ明朝" w:cs="HG丸ｺﾞｼｯｸM-PRO"/>
                <w:color w:val="000000" w:themeColor="text1"/>
                <w:szCs w:val="21"/>
              </w:rPr>
            </w:pPr>
            <w:r w:rsidRPr="0001224B">
              <w:rPr>
                <w:rFonts w:ascii="ＭＳ Ｐ明朝" w:eastAsia="ＭＳ Ｐ明朝" w:hAnsi="ＭＳ Ｐ明朝" w:cs="HG丸ｺﾞｼｯｸM-PRO" w:hint="eastAsia"/>
                <w:color w:val="000000" w:themeColor="text1"/>
                <w:szCs w:val="21"/>
              </w:rPr>
              <w:t>②主体性</w:t>
            </w:r>
          </w:p>
        </w:tc>
        <w:tc>
          <w:tcPr>
            <w:tcW w:w="7783" w:type="dxa"/>
            <w:vAlign w:val="center"/>
          </w:tcPr>
          <w:p w:rsidR="0092562D" w:rsidRDefault="0092562D" w:rsidP="0092562D">
            <w:pPr>
              <w:widowControl/>
              <w:overflowPunct/>
              <w:adjustRightInd/>
              <w:ind w:firstLineChars="100" w:firstLine="200"/>
              <w:textAlignment w:val="auto"/>
              <w:rPr>
                <w:rFonts w:ascii="ＭＳ Ｐ明朝" w:eastAsia="ＭＳ Ｐ明朝" w:hAnsi="ＭＳ Ｐ明朝" w:cs="HG丸ｺﾞｼｯｸM-PRO"/>
                <w:color w:val="000000" w:themeColor="text1"/>
                <w:szCs w:val="21"/>
              </w:rPr>
            </w:pPr>
            <w:r w:rsidRPr="0001224B">
              <w:rPr>
                <w:rFonts w:ascii="ＭＳ Ｐ明朝" w:eastAsia="ＭＳ Ｐ明朝" w:hAnsi="ＭＳ Ｐ明朝" w:cs="HG丸ｺﾞｼｯｸM-PRO" w:hint="eastAsia"/>
                <w:color w:val="000000" w:themeColor="text1"/>
                <w:szCs w:val="21"/>
              </w:rPr>
              <w:t>知的好奇心</w:t>
            </w:r>
            <w:r>
              <w:rPr>
                <w:rFonts w:ascii="ＭＳ Ｐ明朝" w:eastAsia="ＭＳ Ｐ明朝" w:hAnsi="ＭＳ Ｐ明朝" w:cs="HG丸ｺﾞｼｯｸM-PRO" w:hint="eastAsia"/>
                <w:color w:val="000000" w:themeColor="text1"/>
                <w:szCs w:val="21"/>
              </w:rPr>
              <w:t>を高め，</w:t>
            </w:r>
            <w:r w:rsidR="005C51D0" w:rsidRPr="0001224B">
              <w:rPr>
                <w:rFonts w:ascii="ＭＳ Ｐ明朝" w:eastAsia="ＭＳ Ｐ明朝" w:hAnsi="ＭＳ Ｐ明朝" w:cs="HG丸ｺﾞｼｯｸM-PRO" w:hint="eastAsia"/>
                <w:color w:val="000000" w:themeColor="text1"/>
                <w:szCs w:val="21"/>
              </w:rPr>
              <w:t>自ら進んで天体を観察</w:t>
            </w:r>
            <w:r w:rsidR="00756668">
              <w:rPr>
                <w:rFonts w:ascii="ＭＳ Ｐ明朝" w:eastAsia="ＭＳ Ｐ明朝" w:hAnsi="ＭＳ Ｐ明朝" w:cs="HG丸ｺﾞｼｯｸM-PRO" w:hint="eastAsia"/>
                <w:color w:val="000000" w:themeColor="text1"/>
                <w:szCs w:val="21"/>
              </w:rPr>
              <w:t>しようと</w:t>
            </w:r>
            <w:r w:rsidR="005C51D0" w:rsidRPr="0001224B">
              <w:rPr>
                <w:rFonts w:ascii="ＭＳ Ｐ明朝" w:eastAsia="ＭＳ Ｐ明朝" w:hAnsi="ＭＳ Ｐ明朝" w:cs="HG丸ｺﾞｼｯｸM-PRO" w:hint="eastAsia"/>
                <w:color w:val="000000" w:themeColor="text1"/>
                <w:szCs w:val="21"/>
              </w:rPr>
              <w:t>する</w:t>
            </w:r>
            <w:r>
              <w:rPr>
                <w:rFonts w:ascii="ＭＳ Ｐ明朝" w:eastAsia="ＭＳ Ｐ明朝" w:hAnsi="ＭＳ Ｐ明朝" w:cs="HG丸ｺﾞｼｯｸM-PRO" w:hint="eastAsia"/>
                <w:color w:val="000000" w:themeColor="text1"/>
                <w:szCs w:val="21"/>
              </w:rPr>
              <w:t>。</w:t>
            </w:r>
          </w:p>
          <w:p w:rsidR="000B1228" w:rsidRPr="0001224B" w:rsidRDefault="0099040B" w:rsidP="0092562D">
            <w:pPr>
              <w:widowControl/>
              <w:overflowPunct/>
              <w:adjustRightInd/>
              <w:ind w:firstLineChars="100" w:firstLine="200"/>
              <w:textAlignment w:val="auto"/>
              <w:rPr>
                <w:rFonts w:ascii="ＭＳ Ｐ明朝" w:eastAsia="ＭＳ Ｐ明朝" w:hAnsi="ＭＳ Ｐ明朝" w:cs="HG丸ｺﾞｼｯｸM-PRO"/>
                <w:color w:val="000000" w:themeColor="text1"/>
                <w:szCs w:val="21"/>
              </w:rPr>
            </w:pPr>
            <w:r>
              <w:rPr>
                <w:rFonts w:ascii="ＭＳ Ｐ明朝" w:eastAsia="ＭＳ Ｐ明朝" w:hAnsi="ＭＳ Ｐ明朝" w:cs="HG丸ｺﾞｼｯｸM-PRO" w:hint="eastAsia"/>
                <w:color w:val="000000" w:themeColor="text1"/>
                <w:szCs w:val="21"/>
              </w:rPr>
              <w:t>星座の</w:t>
            </w:r>
            <w:r w:rsidR="0092562D">
              <w:rPr>
                <w:rFonts w:ascii="ＭＳ Ｐ明朝" w:eastAsia="ＭＳ Ｐ明朝" w:hAnsi="ＭＳ Ｐ明朝" w:cs="HG丸ｺﾞｼｯｸM-PRO" w:hint="eastAsia"/>
                <w:color w:val="000000" w:themeColor="text1"/>
                <w:szCs w:val="21"/>
              </w:rPr>
              <w:t>日周運動・年周運動について，</w:t>
            </w:r>
            <w:r w:rsidR="00756668" w:rsidRPr="0001224B">
              <w:rPr>
                <w:rFonts w:ascii="ＭＳ Ｐ明朝" w:eastAsia="ＭＳ Ｐ明朝" w:hAnsi="ＭＳ Ｐ明朝" w:cs="HG丸ｺﾞｼｯｸM-PRO" w:hint="eastAsia"/>
                <w:color w:val="000000" w:themeColor="text1"/>
                <w:szCs w:val="21"/>
              </w:rPr>
              <w:t>ねばり強く探究</w:t>
            </w:r>
            <w:r w:rsidR="0092562D">
              <w:rPr>
                <w:rFonts w:ascii="ＭＳ Ｐ明朝" w:eastAsia="ＭＳ Ｐ明朝" w:hAnsi="ＭＳ Ｐ明朝" w:cs="HG丸ｺﾞｼｯｸM-PRO" w:hint="eastAsia"/>
                <w:color w:val="000000" w:themeColor="text1"/>
                <w:szCs w:val="21"/>
              </w:rPr>
              <w:t>す</w:t>
            </w:r>
            <w:r w:rsidR="005C51D0" w:rsidRPr="0001224B">
              <w:rPr>
                <w:rFonts w:ascii="ＭＳ Ｐ明朝" w:eastAsia="ＭＳ Ｐ明朝" w:hAnsi="ＭＳ Ｐ明朝" w:cs="HG丸ｺﾞｼｯｸM-PRO" w:hint="eastAsia"/>
                <w:color w:val="000000" w:themeColor="text1"/>
                <w:szCs w:val="21"/>
              </w:rPr>
              <w:t>る。</w:t>
            </w:r>
          </w:p>
        </w:tc>
      </w:tr>
    </w:tbl>
    <w:p w:rsidR="0014102A" w:rsidRPr="006067CF" w:rsidRDefault="0014102A" w:rsidP="0052564B">
      <w:pPr>
        <w:widowControl/>
        <w:overflowPunct/>
        <w:adjustRightInd/>
        <w:jc w:val="left"/>
        <w:textAlignment w:val="auto"/>
        <w:rPr>
          <w:rFonts w:ascii="Century" w:hAnsi="Century" w:cs="ＭＳ 明朝"/>
          <w:color w:val="auto"/>
          <w:kern w:val="2"/>
          <w:sz w:val="22"/>
          <w:szCs w:val="22"/>
        </w:rPr>
      </w:pPr>
    </w:p>
    <w:p w:rsidR="00E92AC6" w:rsidRDefault="00655FC8" w:rsidP="0052564B">
      <w:pPr>
        <w:widowControl/>
        <w:overflowPunct/>
        <w:adjustRightInd/>
        <w:jc w:val="left"/>
        <w:textAlignment w:val="auto"/>
        <w:rPr>
          <w:rFonts w:asciiTheme="majorEastAsia" w:eastAsiaTheme="majorEastAsia" w:hAnsiTheme="majorEastAsia" w:cs="HG丸ｺﾞｼｯｸM-PRO"/>
          <w:szCs w:val="21"/>
        </w:rPr>
      </w:pPr>
      <w:r>
        <w:rPr>
          <w:rFonts w:asciiTheme="majorEastAsia" w:eastAsiaTheme="majorEastAsia" w:hAnsiTheme="majorEastAsia" w:cs="ＭＳ 明朝" w:hint="eastAsia"/>
          <w:color w:val="auto"/>
          <w:kern w:val="2"/>
          <w:sz w:val="22"/>
          <w:szCs w:val="22"/>
        </w:rPr>
        <w:t>５</w:t>
      </w:r>
      <w:r w:rsidR="0052564B" w:rsidRPr="0052564B">
        <w:rPr>
          <w:rFonts w:asciiTheme="majorEastAsia" w:eastAsiaTheme="majorEastAsia" w:hAnsiTheme="majorEastAsia" w:cs="ＭＳ 明朝" w:hint="eastAsia"/>
          <w:color w:val="auto"/>
          <w:kern w:val="2"/>
          <w:sz w:val="22"/>
          <w:szCs w:val="22"/>
        </w:rPr>
        <w:t xml:space="preserve">　</w:t>
      </w:r>
      <w:r w:rsidR="00E92AC6" w:rsidRPr="0052564B">
        <w:rPr>
          <w:rFonts w:asciiTheme="majorEastAsia" w:eastAsiaTheme="majorEastAsia" w:hAnsiTheme="majorEastAsia" w:cs="HG丸ｺﾞｼｯｸM-PRO" w:hint="eastAsia"/>
          <w:szCs w:val="21"/>
        </w:rPr>
        <w:t>指導と評価の計画（全</w:t>
      </w:r>
      <w:r w:rsidR="008C54DD">
        <w:rPr>
          <w:rFonts w:asciiTheme="majorEastAsia" w:eastAsiaTheme="majorEastAsia" w:hAnsiTheme="majorEastAsia" w:cs="HG丸ｺﾞｼｯｸM-PRO" w:hint="eastAsia"/>
          <w:szCs w:val="21"/>
        </w:rPr>
        <w:t>18</w:t>
      </w:r>
      <w:r w:rsidR="00E92AC6" w:rsidRPr="0052564B">
        <w:rPr>
          <w:rFonts w:asciiTheme="majorEastAsia" w:eastAsiaTheme="majorEastAsia" w:hAnsiTheme="majorEastAsia" w:cs="HG丸ｺﾞｼｯｸM-PRO" w:hint="eastAsia"/>
          <w:szCs w:val="21"/>
        </w:rPr>
        <w:t>時間</w:t>
      </w:r>
      <w:r w:rsidR="000707CF">
        <w:rPr>
          <w:rFonts w:asciiTheme="majorEastAsia" w:eastAsiaTheme="majorEastAsia" w:hAnsiTheme="majorEastAsia" w:cs="HG丸ｺﾞｼｯｸM-PRO" w:hint="eastAsia"/>
          <w:szCs w:val="21"/>
        </w:rPr>
        <w:t xml:space="preserve">　本時は</w:t>
      </w:r>
      <w:r w:rsidR="008C54DD">
        <w:rPr>
          <w:rFonts w:asciiTheme="majorEastAsia" w:eastAsiaTheme="majorEastAsia" w:hAnsiTheme="majorEastAsia" w:cs="HG丸ｺﾞｼｯｸM-PRO" w:hint="eastAsia"/>
          <w:szCs w:val="21"/>
        </w:rPr>
        <w:t>17</w:t>
      </w:r>
      <w:r w:rsidR="000707CF">
        <w:rPr>
          <w:rFonts w:asciiTheme="majorEastAsia" w:eastAsiaTheme="majorEastAsia" w:hAnsiTheme="majorEastAsia" w:cs="HG丸ｺﾞｼｯｸM-PRO" w:hint="eastAsia"/>
          <w:szCs w:val="21"/>
        </w:rPr>
        <w:t>／</w:t>
      </w:r>
      <w:r w:rsidR="008C54DD">
        <w:rPr>
          <w:rFonts w:asciiTheme="majorEastAsia" w:eastAsiaTheme="majorEastAsia" w:hAnsiTheme="majorEastAsia" w:cs="HG丸ｺﾞｼｯｸM-PRO" w:hint="eastAsia"/>
          <w:szCs w:val="21"/>
        </w:rPr>
        <w:t>18</w:t>
      </w:r>
      <w:r w:rsidR="00E92AC6" w:rsidRPr="0052564B">
        <w:rPr>
          <w:rFonts w:asciiTheme="majorEastAsia" w:eastAsiaTheme="majorEastAsia" w:hAnsiTheme="majorEastAsia" w:cs="HG丸ｺﾞｼｯｸM-PRO" w:hint="eastAsia"/>
          <w:szCs w:val="21"/>
        </w:rPr>
        <w:t>）</w:t>
      </w:r>
    </w:p>
    <w:p w:rsidR="004E1D82" w:rsidRDefault="00F915DE" w:rsidP="00F915DE">
      <w:pPr>
        <w:overflowPunct/>
        <w:adjustRightInd/>
        <w:spacing w:line="360" w:lineRule="exact"/>
        <w:ind w:firstLineChars="100" w:firstLine="210"/>
        <w:textAlignment w:val="auto"/>
        <w:outlineLvl w:val="0"/>
        <w:rPr>
          <w:rFonts w:ascii="Century" w:hAnsi="Century" w:cs="ＭＳ 明朝"/>
          <w:color w:val="auto"/>
          <w:kern w:val="2"/>
          <w:szCs w:val="21"/>
        </w:rPr>
      </w:pPr>
      <w:r w:rsidRPr="00F915DE">
        <w:rPr>
          <w:rFonts w:ascii="Century" w:hAnsi="Century" w:cs="ＭＳ 明朝" w:hint="eastAsia"/>
          <w:color w:val="auto"/>
          <w:kern w:val="2"/>
          <w:szCs w:val="21"/>
          <w:bdr w:val="single" w:sz="4" w:space="0" w:color="auto"/>
        </w:rPr>
        <w:t>太枠</w:t>
      </w:r>
      <w:r w:rsidRPr="00F915DE">
        <w:rPr>
          <w:rFonts w:ascii="Century" w:hAnsi="Century" w:cs="ＭＳ 明朝" w:hint="eastAsia"/>
          <w:color w:val="auto"/>
          <w:kern w:val="2"/>
          <w:szCs w:val="21"/>
        </w:rPr>
        <w:t>は協調学習を示す。</w:t>
      </w:r>
    </w:p>
    <w:p w:rsidR="00F915DE" w:rsidRPr="00F915DE" w:rsidRDefault="00F915DE" w:rsidP="00F915DE">
      <w:pPr>
        <w:overflowPunct/>
        <w:adjustRightInd/>
        <w:spacing w:line="360" w:lineRule="exact"/>
        <w:ind w:firstLineChars="100" w:firstLine="210"/>
        <w:textAlignment w:val="auto"/>
        <w:outlineLvl w:val="0"/>
        <w:rPr>
          <w:rFonts w:ascii="Century" w:hAnsi="Century" w:cs="ＭＳ 明朝"/>
          <w:color w:val="auto"/>
          <w:kern w:val="2"/>
          <w:szCs w:val="21"/>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5"/>
        <w:gridCol w:w="285"/>
        <w:gridCol w:w="3154"/>
        <w:gridCol w:w="167"/>
        <w:gridCol w:w="167"/>
        <w:gridCol w:w="167"/>
        <w:gridCol w:w="167"/>
        <w:gridCol w:w="4492"/>
        <w:gridCol w:w="916"/>
      </w:tblGrid>
      <w:tr w:rsidR="005C51D0" w:rsidRPr="005C51D0" w:rsidTr="00756668">
        <w:trPr>
          <w:trHeight w:val="315"/>
          <w:jc w:val="center"/>
        </w:trPr>
        <w:tc>
          <w:tcPr>
            <w:tcW w:w="289" w:type="dxa"/>
            <w:tcBorders>
              <w:top w:val="single" w:sz="4" w:space="0" w:color="000000"/>
              <w:left w:val="single" w:sz="4" w:space="0" w:color="000000"/>
              <w:bottom w:val="nil"/>
              <w:right w:val="single" w:sz="4" w:space="0" w:color="000000"/>
            </w:tcBorders>
          </w:tcPr>
          <w:p w:rsidR="005C51D0" w:rsidRPr="005C51D0" w:rsidRDefault="005C51D0" w:rsidP="005C51D0">
            <w:pPr>
              <w:overflowPunct/>
              <w:adjustRightInd/>
              <w:jc w:val="center"/>
              <w:textAlignment w:val="auto"/>
              <w:rPr>
                <w:rFonts w:hAnsi="Century"/>
                <w:color w:val="auto"/>
                <w:kern w:val="2"/>
                <w:szCs w:val="21"/>
              </w:rPr>
            </w:pPr>
          </w:p>
        </w:tc>
        <w:tc>
          <w:tcPr>
            <w:tcW w:w="289" w:type="dxa"/>
            <w:tcBorders>
              <w:top w:val="single" w:sz="4" w:space="0" w:color="000000"/>
              <w:left w:val="single" w:sz="4" w:space="0" w:color="000000"/>
              <w:bottom w:val="nil"/>
              <w:right w:val="single" w:sz="4" w:space="0" w:color="000000"/>
            </w:tcBorders>
            <w:shd w:val="clear" w:color="auto" w:fill="auto"/>
            <w:tcMar>
              <w:left w:w="0" w:type="dxa"/>
              <w:right w:w="0" w:type="dxa"/>
            </w:tcMar>
            <w:vAlign w:val="center"/>
          </w:tcPr>
          <w:p w:rsidR="005C51D0" w:rsidRPr="005C51D0" w:rsidRDefault="005C51D0" w:rsidP="005C51D0">
            <w:pPr>
              <w:overflowPunct/>
              <w:adjustRightInd/>
              <w:jc w:val="center"/>
              <w:textAlignment w:val="auto"/>
              <w:rPr>
                <w:rFonts w:hAnsi="Century"/>
                <w:color w:val="auto"/>
                <w:kern w:val="2"/>
                <w:szCs w:val="21"/>
              </w:rPr>
            </w:pPr>
          </w:p>
        </w:tc>
        <w:tc>
          <w:tcPr>
            <w:tcW w:w="3215" w:type="dxa"/>
            <w:tcBorders>
              <w:top w:val="single" w:sz="4" w:space="0" w:color="000000"/>
              <w:left w:val="single" w:sz="4" w:space="0" w:color="000000"/>
              <w:bottom w:val="nil"/>
              <w:right w:val="single" w:sz="4" w:space="0" w:color="000000"/>
            </w:tcBorders>
            <w:shd w:val="clear" w:color="auto" w:fill="auto"/>
            <w:vAlign w:val="center"/>
          </w:tcPr>
          <w:p w:rsidR="005C51D0" w:rsidRPr="005C51D0" w:rsidRDefault="005C51D0" w:rsidP="005C51D0">
            <w:pPr>
              <w:overflowPunct/>
              <w:adjustRightInd/>
              <w:jc w:val="center"/>
              <w:textAlignment w:val="auto"/>
              <w:rPr>
                <w:rFonts w:hAnsi="Century"/>
                <w:color w:val="auto"/>
                <w:kern w:val="2"/>
                <w:szCs w:val="21"/>
              </w:rPr>
            </w:pPr>
          </w:p>
        </w:tc>
        <w:tc>
          <w:tcPr>
            <w:tcW w:w="170" w:type="dxa"/>
            <w:tcBorders>
              <w:top w:val="single" w:sz="4" w:space="0" w:color="000000"/>
              <w:left w:val="single" w:sz="4" w:space="0" w:color="000000"/>
              <w:bottom w:val="single" w:sz="4" w:space="0" w:color="000000"/>
              <w:right w:val="nil"/>
            </w:tcBorders>
          </w:tcPr>
          <w:p w:rsidR="005C51D0" w:rsidRPr="00756668" w:rsidRDefault="005C51D0" w:rsidP="00026A8A">
            <w:pPr>
              <w:overflowPunct/>
              <w:adjustRightInd/>
              <w:jc w:val="center"/>
              <w:textAlignment w:val="auto"/>
              <w:rPr>
                <w:rFonts w:hAnsi="Century"/>
                <w:color w:val="auto"/>
                <w:w w:val="66"/>
                <w:kern w:val="2"/>
                <w:szCs w:val="21"/>
              </w:rPr>
            </w:pPr>
          </w:p>
        </w:tc>
        <w:tc>
          <w:tcPr>
            <w:tcW w:w="170" w:type="dxa"/>
            <w:tcBorders>
              <w:top w:val="single" w:sz="4" w:space="0" w:color="000000"/>
              <w:left w:val="nil"/>
              <w:bottom w:val="single" w:sz="4" w:space="0" w:color="000000"/>
              <w:right w:val="nil"/>
            </w:tcBorders>
          </w:tcPr>
          <w:p w:rsidR="005C51D0" w:rsidRPr="00756668" w:rsidRDefault="005C51D0" w:rsidP="00026A8A">
            <w:pPr>
              <w:overflowPunct/>
              <w:adjustRightInd/>
              <w:jc w:val="center"/>
              <w:textAlignment w:val="auto"/>
              <w:rPr>
                <w:rFonts w:hAnsi="Century"/>
                <w:color w:val="auto"/>
                <w:w w:val="66"/>
                <w:kern w:val="2"/>
                <w:szCs w:val="21"/>
              </w:rPr>
            </w:pPr>
          </w:p>
        </w:tc>
        <w:tc>
          <w:tcPr>
            <w:tcW w:w="170" w:type="dxa"/>
            <w:tcBorders>
              <w:top w:val="single" w:sz="4" w:space="0" w:color="000000"/>
              <w:left w:val="nil"/>
              <w:bottom w:val="single" w:sz="4" w:space="0" w:color="000000"/>
              <w:right w:val="nil"/>
            </w:tcBorders>
          </w:tcPr>
          <w:p w:rsidR="005C51D0" w:rsidRPr="00756668" w:rsidRDefault="005C51D0" w:rsidP="00026A8A">
            <w:pPr>
              <w:overflowPunct/>
              <w:adjustRightInd/>
              <w:jc w:val="center"/>
              <w:textAlignment w:val="auto"/>
              <w:rPr>
                <w:rFonts w:hAnsi="Century"/>
                <w:color w:val="auto"/>
                <w:w w:val="66"/>
                <w:kern w:val="2"/>
                <w:szCs w:val="21"/>
              </w:rPr>
            </w:pPr>
          </w:p>
        </w:tc>
        <w:tc>
          <w:tcPr>
            <w:tcW w:w="170" w:type="dxa"/>
            <w:tcBorders>
              <w:top w:val="single" w:sz="4" w:space="0" w:color="000000"/>
              <w:left w:val="nil"/>
              <w:bottom w:val="single" w:sz="4" w:space="0" w:color="000000"/>
              <w:right w:val="nil"/>
            </w:tcBorders>
          </w:tcPr>
          <w:p w:rsidR="005C51D0" w:rsidRPr="00756668" w:rsidRDefault="005C51D0" w:rsidP="00026A8A">
            <w:pPr>
              <w:overflowPunct/>
              <w:adjustRightInd/>
              <w:jc w:val="center"/>
              <w:textAlignment w:val="auto"/>
              <w:rPr>
                <w:rFonts w:hAnsi="Century"/>
                <w:color w:val="auto"/>
                <w:w w:val="66"/>
                <w:kern w:val="2"/>
                <w:szCs w:val="21"/>
              </w:rPr>
            </w:pPr>
          </w:p>
        </w:tc>
        <w:tc>
          <w:tcPr>
            <w:tcW w:w="4578" w:type="dxa"/>
            <w:tcBorders>
              <w:top w:val="single" w:sz="4" w:space="0" w:color="000000"/>
              <w:left w:val="nil"/>
              <w:bottom w:val="single" w:sz="4" w:space="0" w:color="000000"/>
              <w:right w:val="nil"/>
            </w:tcBorders>
            <w:vAlign w:val="center"/>
          </w:tcPr>
          <w:p w:rsidR="005C51D0" w:rsidRPr="005C51D0" w:rsidRDefault="005C51D0" w:rsidP="00026A8A">
            <w:pPr>
              <w:overflowPunct/>
              <w:adjustRightInd/>
              <w:jc w:val="center"/>
              <w:textAlignment w:val="auto"/>
              <w:rPr>
                <w:rFonts w:hAnsi="Century"/>
                <w:color w:val="auto"/>
                <w:kern w:val="2"/>
                <w:szCs w:val="21"/>
              </w:rPr>
            </w:pPr>
            <w:r w:rsidRPr="005C51D0">
              <w:rPr>
                <w:rFonts w:hAnsi="Century" w:hint="eastAsia"/>
                <w:color w:val="auto"/>
                <w:kern w:val="2"/>
                <w:szCs w:val="21"/>
              </w:rPr>
              <w:t>評</w:t>
            </w:r>
            <w:r w:rsidR="00026A8A">
              <w:rPr>
                <w:rFonts w:hAnsi="Century" w:hint="eastAsia"/>
                <w:color w:val="auto"/>
                <w:kern w:val="2"/>
                <w:szCs w:val="21"/>
              </w:rPr>
              <w:t xml:space="preserve">　　</w:t>
            </w:r>
            <w:r w:rsidRPr="005C51D0">
              <w:rPr>
                <w:rFonts w:hAnsi="Century" w:hint="eastAsia"/>
                <w:color w:val="auto"/>
                <w:kern w:val="2"/>
                <w:szCs w:val="21"/>
              </w:rPr>
              <w:t>価</w:t>
            </w:r>
          </w:p>
        </w:tc>
        <w:tc>
          <w:tcPr>
            <w:tcW w:w="933" w:type="dxa"/>
            <w:tcBorders>
              <w:top w:val="single" w:sz="4" w:space="0" w:color="000000"/>
              <w:left w:val="nil"/>
              <w:bottom w:val="single" w:sz="4" w:space="0" w:color="000000"/>
              <w:right w:val="single" w:sz="4" w:space="0" w:color="000000"/>
            </w:tcBorders>
            <w:vAlign w:val="center"/>
          </w:tcPr>
          <w:p w:rsidR="005C51D0" w:rsidRPr="005C51D0" w:rsidRDefault="005C51D0" w:rsidP="00B2289A">
            <w:pPr>
              <w:overflowPunct/>
              <w:adjustRightInd/>
              <w:jc w:val="center"/>
              <w:textAlignment w:val="auto"/>
              <w:rPr>
                <w:rFonts w:hAnsi="Century"/>
                <w:color w:val="auto"/>
                <w:kern w:val="2"/>
                <w:szCs w:val="21"/>
              </w:rPr>
            </w:pPr>
          </w:p>
        </w:tc>
      </w:tr>
      <w:tr w:rsidR="003318EC" w:rsidRPr="005C51D0" w:rsidTr="00756668">
        <w:trPr>
          <w:trHeight w:val="350"/>
          <w:jc w:val="center"/>
        </w:trPr>
        <w:tc>
          <w:tcPr>
            <w:tcW w:w="289" w:type="dxa"/>
            <w:tcBorders>
              <w:top w:val="nil"/>
              <w:left w:val="single" w:sz="4" w:space="0" w:color="000000"/>
              <w:bottom w:val="single" w:sz="4" w:space="0" w:color="000000"/>
              <w:right w:val="single" w:sz="4" w:space="0" w:color="000000"/>
            </w:tcBorders>
          </w:tcPr>
          <w:p w:rsidR="003318EC" w:rsidRPr="005C51D0" w:rsidRDefault="003318EC" w:rsidP="003241CC">
            <w:pPr>
              <w:overflowPunct/>
              <w:adjustRightInd/>
              <w:jc w:val="center"/>
              <w:textAlignment w:val="auto"/>
              <w:rPr>
                <w:rFonts w:hAnsi="Century"/>
                <w:color w:val="auto"/>
                <w:kern w:val="2"/>
                <w:szCs w:val="21"/>
              </w:rPr>
            </w:pPr>
            <w:r>
              <w:rPr>
                <w:rFonts w:hAnsi="Century" w:hint="eastAsia"/>
                <w:color w:val="auto"/>
                <w:kern w:val="2"/>
                <w:szCs w:val="21"/>
              </w:rPr>
              <w:t>次</w:t>
            </w:r>
          </w:p>
        </w:tc>
        <w:tc>
          <w:tcPr>
            <w:tcW w:w="28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rsidR="003318EC" w:rsidRPr="005C51D0" w:rsidRDefault="003318EC" w:rsidP="005C51D0">
            <w:pPr>
              <w:overflowPunct/>
              <w:adjustRightInd/>
              <w:jc w:val="center"/>
              <w:textAlignment w:val="auto"/>
              <w:rPr>
                <w:rFonts w:hAnsi="Century"/>
                <w:color w:val="auto"/>
                <w:kern w:val="2"/>
                <w:szCs w:val="21"/>
              </w:rPr>
            </w:pPr>
            <w:r>
              <w:rPr>
                <w:rFonts w:hAnsi="Century" w:hint="eastAsia"/>
                <w:color w:val="auto"/>
                <w:kern w:val="2"/>
                <w:szCs w:val="21"/>
              </w:rPr>
              <w:t>時</w:t>
            </w:r>
          </w:p>
        </w:tc>
        <w:tc>
          <w:tcPr>
            <w:tcW w:w="3215" w:type="dxa"/>
            <w:tcBorders>
              <w:top w:val="nil"/>
              <w:left w:val="single" w:sz="4" w:space="0" w:color="000000"/>
              <w:bottom w:val="single" w:sz="4" w:space="0" w:color="000000"/>
              <w:right w:val="single" w:sz="4" w:space="0" w:color="000000"/>
            </w:tcBorders>
            <w:shd w:val="clear" w:color="auto" w:fill="auto"/>
            <w:vAlign w:val="center"/>
          </w:tcPr>
          <w:p w:rsidR="003318EC" w:rsidRPr="005C51D0" w:rsidRDefault="00EC41DE" w:rsidP="005C51D0">
            <w:pPr>
              <w:overflowPunct/>
              <w:adjustRightInd/>
              <w:jc w:val="center"/>
              <w:textAlignment w:val="auto"/>
              <w:rPr>
                <w:rFonts w:hAnsi="Century"/>
                <w:color w:val="auto"/>
                <w:kern w:val="2"/>
                <w:szCs w:val="21"/>
              </w:rPr>
            </w:pPr>
            <w:r w:rsidRPr="005C51D0">
              <w:rPr>
                <w:rFonts w:hAnsi="Century" w:hint="eastAsia"/>
                <w:color w:val="auto"/>
                <w:kern w:val="2"/>
                <w:szCs w:val="21"/>
              </w:rPr>
              <w:t>学習内容</w:t>
            </w:r>
          </w:p>
        </w:tc>
        <w:tc>
          <w:tcPr>
            <w:tcW w:w="170" w:type="dxa"/>
            <w:tcBorders>
              <w:top w:val="single" w:sz="4" w:space="0" w:color="000000"/>
              <w:left w:val="single" w:sz="4" w:space="0" w:color="000000"/>
              <w:bottom w:val="nil"/>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関</w:t>
            </w:r>
          </w:p>
        </w:tc>
        <w:tc>
          <w:tcPr>
            <w:tcW w:w="170" w:type="dxa"/>
            <w:tcBorders>
              <w:top w:val="single" w:sz="4" w:space="0" w:color="000000"/>
              <w:left w:val="single" w:sz="4" w:space="0" w:color="000000"/>
              <w:bottom w:val="nil"/>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思</w:t>
            </w:r>
          </w:p>
        </w:tc>
        <w:tc>
          <w:tcPr>
            <w:tcW w:w="170" w:type="dxa"/>
            <w:tcBorders>
              <w:top w:val="single" w:sz="4" w:space="0" w:color="000000"/>
              <w:left w:val="single" w:sz="4" w:space="0" w:color="000000"/>
              <w:bottom w:val="nil"/>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技</w:t>
            </w:r>
          </w:p>
        </w:tc>
        <w:tc>
          <w:tcPr>
            <w:tcW w:w="170" w:type="dxa"/>
            <w:tcBorders>
              <w:top w:val="single" w:sz="4" w:space="0" w:color="000000"/>
              <w:left w:val="single" w:sz="4" w:space="0" w:color="000000"/>
              <w:bottom w:val="nil"/>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知</w:t>
            </w:r>
          </w:p>
        </w:tc>
        <w:tc>
          <w:tcPr>
            <w:tcW w:w="4578" w:type="dxa"/>
            <w:tcBorders>
              <w:top w:val="single" w:sz="4" w:space="0" w:color="000000"/>
              <w:left w:val="single" w:sz="4" w:space="0" w:color="000000"/>
              <w:bottom w:val="nil"/>
              <w:right w:val="single" w:sz="4" w:space="0" w:color="000000"/>
            </w:tcBorders>
            <w:vAlign w:val="center"/>
          </w:tcPr>
          <w:p w:rsidR="003318EC" w:rsidRPr="005C51D0" w:rsidRDefault="003318EC" w:rsidP="003318EC">
            <w:pPr>
              <w:overflowPunct/>
              <w:adjustRightInd/>
              <w:jc w:val="center"/>
              <w:textAlignment w:val="auto"/>
              <w:rPr>
                <w:rFonts w:hAnsi="Century"/>
                <w:color w:val="auto"/>
                <w:kern w:val="2"/>
                <w:szCs w:val="21"/>
              </w:rPr>
            </w:pPr>
            <w:r w:rsidRPr="003318EC">
              <w:rPr>
                <w:rFonts w:hAnsi="Century" w:hint="eastAsia"/>
                <w:color w:val="auto"/>
                <w:kern w:val="2"/>
                <w:szCs w:val="21"/>
              </w:rPr>
              <w:t>評価規準・【評価方法】</w:t>
            </w:r>
          </w:p>
        </w:tc>
        <w:tc>
          <w:tcPr>
            <w:tcW w:w="933" w:type="dxa"/>
            <w:tcBorders>
              <w:top w:val="single" w:sz="4" w:space="0" w:color="000000"/>
              <w:left w:val="single" w:sz="4" w:space="0" w:color="000000"/>
              <w:bottom w:val="nil"/>
              <w:right w:val="single" w:sz="4" w:space="0" w:color="000000"/>
            </w:tcBorders>
            <w:vAlign w:val="center"/>
          </w:tcPr>
          <w:p w:rsidR="003318EC" w:rsidRPr="00294045" w:rsidRDefault="00026A8A" w:rsidP="00B2289A">
            <w:pPr>
              <w:overflowPunct/>
              <w:adjustRightInd/>
              <w:jc w:val="center"/>
              <w:textAlignment w:val="auto"/>
              <w:rPr>
                <w:rFonts w:hAnsi="Century"/>
                <w:color w:val="auto"/>
                <w:w w:val="50"/>
                <w:kern w:val="2"/>
                <w:szCs w:val="21"/>
              </w:rPr>
            </w:pPr>
            <w:r w:rsidRPr="00294045">
              <w:rPr>
                <w:rFonts w:hAnsi="Century" w:hint="eastAsia"/>
                <w:color w:val="auto"/>
                <w:w w:val="50"/>
                <w:kern w:val="2"/>
                <w:szCs w:val="21"/>
              </w:rPr>
              <w:t>資質・能力の評価</w:t>
            </w:r>
          </w:p>
        </w:tc>
      </w:tr>
      <w:tr w:rsidR="003318EC" w:rsidRPr="005C51D0" w:rsidTr="00756668">
        <w:trPr>
          <w:trHeight w:val="350"/>
          <w:jc w:val="center"/>
        </w:trPr>
        <w:tc>
          <w:tcPr>
            <w:tcW w:w="289" w:type="dxa"/>
            <w:tcBorders>
              <w:top w:val="single" w:sz="4" w:space="0" w:color="000000"/>
              <w:left w:val="single" w:sz="4" w:space="0" w:color="000000"/>
              <w:bottom w:val="nil"/>
              <w:right w:val="single" w:sz="4" w:space="0" w:color="000000"/>
            </w:tcBorders>
          </w:tcPr>
          <w:p w:rsidR="003318EC" w:rsidRPr="005C51D0" w:rsidRDefault="003318EC" w:rsidP="005C51D0">
            <w:pPr>
              <w:overflowPunct/>
              <w:adjustRightInd/>
              <w:jc w:val="center"/>
              <w:textAlignment w:val="auto"/>
              <w:rPr>
                <w:rFonts w:hAnsi="Century"/>
                <w:color w:val="auto"/>
                <w:kern w:val="2"/>
                <w:szCs w:val="21"/>
              </w:rPr>
            </w:pPr>
            <w:r>
              <w:rPr>
                <w:rFonts w:hAnsi="Century" w:hint="eastAsia"/>
                <w:color w:val="auto"/>
                <w:kern w:val="2"/>
                <w:szCs w:val="21"/>
              </w:rPr>
              <w:t>１</w:t>
            </w:r>
          </w:p>
        </w:tc>
        <w:tc>
          <w:tcPr>
            <w:tcW w:w="289" w:type="dxa"/>
            <w:tcBorders>
              <w:top w:val="nil"/>
              <w:left w:val="single" w:sz="4" w:space="0" w:color="000000"/>
              <w:bottom w:val="single" w:sz="4" w:space="0" w:color="000000"/>
              <w:right w:val="single" w:sz="4" w:space="0" w:color="000000"/>
            </w:tcBorders>
            <w:shd w:val="clear" w:color="auto" w:fill="auto"/>
            <w:tcMar>
              <w:left w:w="0" w:type="dxa"/>
              <w:right w:w="0" w:type="dxa"/>
            </w:tcMar>
          </w:tcPr>
          <w:p w:rsidR="003318EC" w:rsidRPr="005C51D0" w:rsidRDefault="003318EC" w:rsidP="005C51D0">
            <w:pPr>
              <w:overflowPunct/>
              <w:adjustRightInd/>
              <w:jc w:val="center"/>
              <w:textAlignment w:val="auto"/>
              <w:rPr>
                <w:rFonts w:hAnsi="Century"/>
                <w:color w:val="auto"/>
                <w:kern w:val="2"/>
                <w:szCs w:val="21"/>
              </w:rPr>
            </w:pPr>
            <w:r w:rsidRPr="005C51D0">
              <w:rPr>
                <w:rFonts w:hAnsi="Century" w:hint="eastAsia"/>
                <w:color w:val="auto"/>
                <w:kern w:val="2"/>
                <w:szCs w:val="21"/>
              </w:rPr>
              <w:t>１</w:t>
            </w:r>
          </w:p>
        </w:tc>
        <w:tc>
          <w:tcPr>
            <w:tcW w:w="3215" w:type="dxa"/>
            <w:tcBorders>
              <w:top w:val="nil"/>
              <w:left w:val="single" w:sz="4" w:space="0" w:color="000000"/>
              <w:bottom w:val="single" w:sz="4" w:space="0" w:color="000000"/>
              <w:right w:val="single" w:sz="4" w:space="0" w:color="000000"/>
            </w:tcBorders>
            <w:shd w:val="clear" w:color="auto" w:fill="auto"/>
          </w:tcPr>
          <w:p w:rsidR="003318EC" w:rsidRPr="005C51D0" w:rsidRDefault="003318EC" w:rsidP="00882A61">
            <w:pPr>
              <w:overflowPunct/>
              <w:adjustRightInd/>
              <w:ind w:leftChars="50" w:left="105" w:rightChars="50" w:right="105"/>
              <w:textAlignment w:val="auto"/>
              <w:rPr>
                <w:rFonts w:hAnsi="Century"/>
                <w:color w:val="auto"/>
                <w:kern w:val="2"/>
                <w:szCs w:val="21"/>
              </w:rPr>
            </w:pPr>
            <w:r w:rsidRPr="005C51D0">
              <w:rPr>
                <w:rFonts w:hAnsi="Century" w:hint="eastAsia"/>
                <w:color w:val="auto"/>
                <w:kern w:val="2"/>
                <w:szCs w:val="21"/>
              </w:rPr>
              <w:t>【天体の１日の見かけの動き】</w:t>
            </w:r>
          </w:p>
          <w:p w:rsidR="003318EC" w:rsidRPr="005C51D0" w:rsidRDefault="003318EC" w:rsidP="00882A61">
            <w:pPr>
              <w:overflowPunct/>
              <w:adjustRightInd/>
              <w:ind w:leftChars="50" w:left="105" w:rightChars="50" w:right="105" w:firstLineChars="100" w:firstLine="210"/>
              <w:textAlignment w:val="auto"/>
              <w:rPr>
                <w:rFonts w:hAnsi="Century"/>
                <w:color w:val="auto"/>
                <w:kern w:val="2"/>
                <w:szCs w:val="21"/>
              </w:rPr>
            </w:pPr>
            <w:r w:rsidRPr="005C51D0">
              <w:rPr>
                <w:rFonts w:hAnsi="Century" w:hint="eastAsia"/>
                <w:color w:val="auto"/>
                <w:kern w:val="2"/>
                <w:szCs w:val="21"/>
              </w:rPr>
              <w:t>太陽や星が１日でどのような動きをしているかを調べる。</w:t>
            </w:r>
          </w:p>
        </w:tc>
        <w:tc>
          <w:tcPr>
            <w:tcW w:w="170" w:type="dxa"/>
            <w:tcBorders>
              <w:top w:val="single" w:sz="4" w:space="0" w:color="000000"/>
              <w:left w:val="single" w:sz="4" w:space="0" w:color="000000"/>
              <w:bottom w:val="nil"/>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170" w:type="dxa"/>
            <w:tcBorders>
              <w:top w:val="single" w:sz="4" w:space="0" w:color="000000"/>
              <w:left w:val="single" w:sz="4" w:space="0" w:color="000000"/>
              <w:bottom w:val="nil"/>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4" w:space="0" w:color="000000"/>
              <w:left w:val="single" w:sz="4" w:space="0" w:color="000000"/>
              <w:bottom w:val="nil"/>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026A8A" w:rsidRPr="00756668" w:rsidRDefault="00026A8A"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170" w:type="dxa"/>
            <w:tcBorders>
              <w:top w:val="single" w:sz="4" w:space="0" w:color="000000"/>
              <w:left w:val="single" w:sz="4" w:space="0" w:color="000000"/>
              <w:bottom w:val="nil"/>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4578" w:type="dxa"/>
            <w:tcBorders>
              <w:top w:val="single" w:sz="4" w:space="0" w:color="000000"/>
              <w:left w:val="single" w:sz="4" w:space="0" w:color="000000"/>
              <w:bottom w:val="nil"/>
              <w:right w:val="single" w:sz="4" w:space="0" w:color="000000"/>
            </w:tcBorders>
          </w:tcPr>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・太陽や星の動きを観測しようとする。</w:t>
            </w:r>
          </w:p>
          <w:p w:rsidR="003318EC" w:rsidRPr="005C51D0" w:rsidRDefault="003318EC"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（関心，意欲，態度）【行動観察】</w:t>
            </w:r>
          </w:p>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・透明半球を用いて，太陽の１日の動きを記録することができる。</w:t>
            </w:r>
          </w:p>
          <w:p w:rsidR="003318EC" w:rsidRPr="005C51D0" w:rsidRDefault="00D6319D"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（観察・実験の技能）</w:t>
            </w:r>
            <w:r w:rsidR="003318EC">
              <w:rPr>
                <w:rFonts w:hAnsi="Century" w:hint="eastAsia"/>
                <w:color w:val="auto"/>
                <w:kern w:val="2"/>
                <w:szCs w:val="21"/>
              </w:rPr>
              <w:t>【</w:t>
            </w:r>
            <w:r w:rsidR="00026A8A" w:rsidRPr="005C51D0">
              <w:rPr>
                <w:rFonts w:hAnsi="Century" w:hint="eastAsia"/>
                <w:color w:val="auto"/>
                <w:kern w:val="2"/>
                <w:szCs w:val="21"/>
              </w:rPr>
              <w:t>透明半球</w:t>
            </w:r>
            <w:r w:rsidR="00026A8A">
              <w:rPr>
                <w:rFonts w:hAnsi="Century" w:hint="eastAsia"/>
                <w:color w:val="auto"/>
                <w:kern w:val="2"/>
                <w:szCs w:val="21"/>
              </w:rPr>
              <w:t>記録</w:t>
            </w:r>
            <w:r w:rsidR="003318EC">
              <w:rPr>
                <w:rFonts w:hAnsi="Century" w:hint="eastAsia"/>
                <w:color w:val="auto"/>
                <w:kern w:val="2"/>
                <w:szCs w:val="21"/>
              </w:rPr>
              <w:t>】</w:t>
            </w:r>
          </w:p>
        </w:tc>
        <w:tc>
          <w:tcPr>
            <w:tcW w:w="933" w:type="dxa"/>
            <w:tcBorders>
              <w:top w:val="single" w:sz="4" w:space="0" w:color="000000"/>
              <w:left w:val="single" w:sz="4" w:space="0" w:color="000000"/>
              <w:bottom w:val="nil"/>
              <w:right w:val="single" w:sz="4" w:space="0" w:color="000000"/>
            </w:tcBorders>
          </w:tcPr>
          <w:p w:rsidR="003318EC" w:rsidRDefault="003318EC" w:rsidP="00B2289A">
            <w:pPr>
              <w:overflowPunct/>
              <w:adjustRightInd/>
              <w:ind w:leftChars="50" w:left="105" w:rightChars="50" w:right="105"/>
              <w:jc w:val="center"/>
              <w:textAlignment w:val="auto"/>
              <w:rPr>
                <w:rFonts w:hAnsi="Century"/>
                <w:color w:val="auto"/>
                <w:kern w:val="2"/>
                <w:szCs w:val="21"/>
              </w:rPr>
            </w:pPr>
          </w:p>
          <w:p w:rsidR="00882A61" w:rsidRPr="005C51D0" w:rsidRDefault="00882A61" w:rsidP="00B2289A">
            <w:pPr>
              <w:overflowPunct/>
              <w:adjustRightInd/>
              <w:ind w:leftChars="50" w:left="105" w:rightChars="50" w:right="105"/>
              <w:jc w:val="center"/>
              <w:textAlignment w:val="auto"/>
              <w:rPr>
                <w:rFonts w:hAnsi="Century"/>
                <w:color w:val="auto"/>
                <w:kern w:val="2"/>
                <w:szCs w:val="21"/>
              </w:rPr>
            </w:pPr>
            <w:r>
              <w:rPr>
                <w:rFonts w:hAnsi="Century" w:hint="eastAsia"/>
                <w:color w:val="auto"/>
                <w:kern w:val="2"/>
                <w:szCs w:val="21"/>
              </w:rPr>
              <w:t>主体性</w:t>
            </w:r>
          </w:p>
        </w:tc>
      </w:tr>
      <w:tr w:rsidR="003318EC" w:rsidRPr="005C51D0" w:rsidTr="00756668">
        <w:trPr>
          <w:trHeight w:val="455"/>
          <w:jc w:val="center"/>
        </w:trPr>
        <w:tc>
          <w:tcPr>
            <w:tcW w:w="289" w:type="dxa"/>
            <w:tcBorders>
              <w:top w:val="nil"/>
              <w:left w:val="single" w:sz="4" w:space="0" w:color="auto"/>
              <w:bottom w:val="nil"/>
              <w:right w:val="single" w:sz="4" w:space="0" w:color="000000"/>
            </w:tcBorders>
          </w:tcPr>
          <w:p w:rsidR="003318EC" w:rsidRPr="005C51D0" w:rsidRDefault="003318EC" w:rsidP="005C51D0">
            <w:pPr>
              <w:overflowPunct/>
              <w:adjustRightInd/>
              <w:jc w:val="center"/>
              <w:textAlignment w:val="auto"/>
              <w:rPr>
                <w:rFonts w:hAnsi="Century"/>
                <w:color w:val="auto"/>
                <w:kern w:val="2"/>
                <w:szCs w:val="21"/>
              </w:rPr>
            </w:pPr>
          </w:p>
        </w:tc>
        <w:tc>
          <w:tcPr>
            <w:tcW w:w="289" w:type="dxa"/>
            <w:tcBorders>
              <w:top w:val="single" w:sz="4" w:space="0" w:color="000000"/>
              <w:left w:val="single" w:sz="4" w:space="0" w:color="auto"/>
              <w:bottom w:val="single" w:sz="4" w:space="0" w:color="auto"/>
              <w:right w:val="single" w:sz="4" w:space="0" w:color="000000"/>
            </w:tcBorders>
            <w:tcMar>
              <w:left w:w="0" w:type="dxa"/>
              <w:right w:w="0" w:type="dxa"/>
            </w:tcMar>
          </w:tcPr>
          <w:p w:rsidR="003318EC" w:rsidRPr="005C51D0" w:rsidRDefault="003318EC" w:rsidP="005C51D0">
            <w:pPr>
              <w:overflowPunct/>
              <w:adjustRightInd/>
              <w:jc w:val="center"/>
              <w:textAlignment w:val="auto"/>
              <w:rPr>
                <w:rFonts w:hAnsi="Century"/>
                <w:color w:val="auto"/>
                <w:kern w:val="2"/>
                <w:szCs w:val="21"/>
              </w:rPr>
            </w:pPr>
            <w:r w:rsidRPr="005C51D0">
              <w:rPr>
                <w:rFonts w:hAnsi="Century" w:hint="eastAsia"/>
                <w:color w:val="auto"/>
                <w:kern w:val="2"/>
                <w:szCs w:val="21"/>
              </w:rPr>
              <w:t>２</w:t>
            </w:r>
          </w:p>
        </w:tc>
        <w:tc>
          <w:tcPr>
            <w:tcW w:w="3215" w:type="dxa"/>
            <w:tcBorders>
              <w:top w:val="single" w:sz="4" w:space="0" w:color="000000"/>
              <w:left w:val="single" w:sz="4" w:space="0" w:color="auto"/>
              <w:bottom w:val="single" w:sz="4" w:space="0" w:color="auto"/>
              <w:right w:val="single" w:sz="4" w:space="0" w:color="000000"/>
            </w:tcBorders>
          </w:tcPr>
          <w:p w:rsidR="003318EC" w:rsidRPr="005C51D0" w:rsidRDefault="003318EC" w:rsidP="00882A61">
            <w:pPr>
              <w:overflowPunct/>
              <w:adjustRightInd/>
              <w:ind w:leftChars="50" w:left="105" w:rightChars="50" w:right="105"/>
              <w:textAlignment w:val="auto"/>
              <w:rPr>
                <w:rFonts w:hAnsi="Century"/>
                <w:color w:val="auto"/>
                <w:kern w:val="2"/>
                <w:szCs w:val="21"/>
              </w:rPr>
            </w:pPr>
            <w:bookmarkStart w:id="0" w:name="_GoBack"/>
            <w:bookmarkEnd w:id="0"/>
            <w:r w:rsidRPr="005C51D0">
              <w:rPr>
                <w:rFonts w:hAnsi="Century" w:hint="eastAsia"/>
                <w:color w:val="auto"/>
                <w:kern w:val="2"/>
                <w:szCs w:val="21"/>
              </w:rPr>
              <w:t>【宇宙の中の地球】</w:t>
            </w:r>
          </w:p>
          <w:p w:rsidR="003318EC" w:rsidRPr="005C51D0" w:rsidRDefault="003318EC" w:rsidP="00882A61">
            <w:pPr>
              <w:overflowPunct/>
              <w:adjustRightInd/>
              <w:ind w:leftChars="50" w:left="105" w:rightChars="50" w:right="105" w:firstLineChars="100" w:firstLine="210"/>
              <w:textAlignment w:val="auto"/>
              <w:rPr>
                <w:rFonts w:hAnsi="Century"/>
                <w:color w:val="auto"/>
                <w:kern w:val="2"/>
                <w:szCs w:val="21"/>
              </w:rPr>
            </w:pPr>
            <w:r w:rsidRPr="005C51D0">
              <w:rPr>
                <w:rFonts w:hAnsi="Century" w:hint="eastAsia"/>
                <w:color w:val="auto"/>
                <w:kern w:val="2"/>
                <w:szCs w:val="21"/>
              </w:rPr>
              <w:t>有名な星座の形を</w:t>
            </w:r>
            <w:r w:rsidR="00CF11FE">
              <w:rPr>
                <w:rFonts w:hAnsi="Century" w:hint="eastAsia"/>
                <w:color w:val="auto"/>
                <w:kern w:val="2"/>
                <w:szCs w:val="21"/>
              </w:rPr>
              <w:t>理解し，</w:t>
            </w:r>
            <w:r w:rsidRPr="005C51D0">
              <w:rPr>
                <w:rFonts w:hAnsi="Century" w:hint="eastAsia"/>
                <w:color w:val="auto"/>
                <w:kern w:val="2"/>
                <w:szCs w:val="21"/>
              </w:rPr>
              <w:t>天体現象の考察の基準となる方位を</w:t>
            </w:r>
            <w:r w:rsidR="0099040B">
              <w:rPr>
                <w:rFonts w:hAnsi="Century" w:hint="eastAsia"/>
                <w:color w:val="auto"/>
                <w:kern w:val="2"/>
                <w:szCs w:val="21"/>
              </w:rPr>
              <w:t>理解</w:t>
            </w:r>
            <w:r w:rsidRPr="005C51D0">
              <w:rPr>
                <w:rFonts w:hAnsi="Century" w:hint="eastAsia"/>
                <w:color w:val="auto"/>
                <w:kern w:val="2"/>
                <w:szCs w:val="21"/>
              </w:rPr>
              <w:t>する。</w:t>
            </w:r>
          </w:p>
          <w:p w:rsidR="003318EC" w:rsidRDefault="003318EC" w:rsidP="00882A61">
            <w:pPr>
              <w:overflowPunct/>
              <w:adjustRightInd/>
              <w:ind w:leftChars="50" w:left="105" w:rightChars="50" w:right="105" w:firstLineChars="100" w:firstLine="210"/>
              <w:textAlignment w:val="auto"/>
              <w:rPr>
                <w:rFonts w:hAnsi="Century"/>
                <w:color w:val="auto"/>
                <w:kern w:val="2"/>
                <w:szCs w:val="21"/>
              </w:rPr>
            </w:pPr>
            <w:r w:rsidRPr="005C51D0">
              <w:rPr>
                <w:rFonts w:hAnsi="Century" w:hint="eastAsia"/>
                <w:color w:val="auto"/>
                <w:kern w:val="2"/>
                <w:szCs w:val="21"/>
              </w:rPr>
              <w:t>星座をつくる恒星が移動していないことを確認する。</w:t>
            </w:r>
          </w:p>
          <w:p w:rsidR="00EC41DE" w:rsidRDefault="00EC41DE" w:rsidP="00EC41DE">
            <w:pPr>
              <w:overflowPunct/>
              <w:adjustRightInd/>
              <w:ind w:leftChars="50" w:left="105" w:rightChars="50" w:right="105" w:firstLineChars="100" w:firstLine="210"/>
              <w:textAlignment w:val="auto"/>
              <w:rPr>
                <w:rFonts w:hAnsi="Century"/>
                <w:color w:val="auto"/>
                <w:kern w:val="2"/>
                <w:szCs w:val="21"/>
              </w:rPr>
            </w:pPr>
            <w:r w:rsidRPr="00E97DEE">
              <w:rPr>
                <w:rFonts w:ascii="HG丸ｺﾞｼｯｸM-PRO" w:eastAsia="HG丸ｺﾞｼｯｸM-PRO" w:hAnsi="HG丸ｺﾞｼｯｸM-PRO" w:hint="eastAsia"/>
                <w:color w:val="000000" w:themeColor="text1"/>
                <w:szCs w:val="21"/>
                <w:bdr w:val="single" w:sz="4" w:space="0" w:color="auto"/>
              </w:rPr>
              <w:t>課題の設定</w:t>
            </w:r>
            <w:r>
              <w:rPr>
                <w:rFonts w:hAnsi="Century" w:hint="eastAsia"/>
                <w:color w:val="auto"/>
                <w:kern w:val="2"/>
                <w:szCs w:val="21"/>
              </w:rPr>
              <w:t>（見通しを持つ）</w:t>
            </w:r>
          </w:p>
          <w:p w:rsidR="0093053C" w:rsidRPr="0093053C" w:rsidRDefault="00EC41DE" w:rsidP="00EC41DE">
            <w:pPr>
              <w:overflowPunct/>
              <w:adjustRightInd/>
              <w:ind w:leftChars="50" w:left="105" w:rightChars="50" w:right="105" w:firstLineChars="100" w:firstLine="210"/>
              <w:textAlignment w:val="auto"/>
              <w:rPr>
                <w:rFonts w:hAnsi="Century"/>
                <w:color w:val="auto"/>
                <w:kern w:val="2"/>
                <w:szCs w:val="21"/>
              </w:rPr>
            </w:pPr>
            <w:r>
              <w:rPr>
                <w:rFonts w:hAnsi="Century" w:hint="eastAsia"/>
                <w:color w:val="auto"/>
                <w:kern w:val="2"/>
                <w:szCs w:val="21"/>
              </w:rPr>
              <w:t>「なぜ，</w:t>
            </w:r>
            <w:r w:rsidR="00CF11FE">
              <w:rPr>
                <w:rFonts w:hAnsi="Century" w:hint="eastAsia"/>
                <w:color w:val="auto"/>
                <w:kern w:val="2"/>
                <w:szCs w:val="21"/>
              </w:rPr>
              <w:t>星座が動いて見えるのか，どのように動いて</w:t>
            </w:r>
            <w:r>
              <w:rPr>
                <w:rFonts w:hAnsi="Century" w:hint="eastAsia"/>
                <w:color w:val="auto"/>
                <w:kern w:val="2"/>
                <w:szCs w:val="21"/>
              </w:rPr>
              <w:t>見える</w:t>
            </w:r>
            <w:r w:rsidR="00CF11FE">
              <w:rPr>
                <w:rFonts w:hAnsi="Century" w:hint="eastAsia"/>
                <w:color w:val="auto"/>
                <w:kern w:val="2"/>
                <w:szCs w:val="21"/>
              </w:rPr>
              <w:t>のか</w:t>
            </w:r>
            <w:r>
              <w:rPr>
                <w:rFonts w:hAnsi="Century" w:hint="eastAsia"/>
                <w:color w:val="auto"/>
                <w:kern w:val="2"/>
                <w:szCs w:val="21"/>
              </w:rPr>
              <w:t>。」</w:t>
            </w:r>
            <w:r w:rsidR="00CF11FE">
              <w:rPr>
                <w:rFonts w:hAnsi="Century" w:hint="eastAsia"/>
                <w:color w:val="auto"/>
                <w:kern w:val="2"/>
                <w:szCs w:val="21"/>
              </w:rPr>
              <w:t>を探究</w:t>
            </w:r>
            <w:r>
              <w:rPr>
                <w:rFonts w:hAnsi="Century" w:hint="eastAsia"/>
                <w:color w:val="auto"/>
                <w:kern w:val="2"/>
                <w:szCs w:val="21"/>
              </w:rPr>
              <w:t>する</w:t>
            </w:r>
            <w:r w:rsidR="00CF11FE">
              <w:rPr>
                <w:rFonts w:hAnsi="Century" w:hint="eastAsia"/>
                <w:color w:val="auto"/>
                <w:kern w:val="2"/>
                <w:szCs w:val="21"/>
              </w:rPr>
              <w:t>。</w:t>
            </w:r>
          </w:p>
        </w:tc>
        <w:tc>
          <w:tcPr>
            <w:tcW w:w="170" w:type="dxa"/>
            <w:tcBorders>
              <w:top w:val="single" w:sz="4" w:space="0" w:color="000000"/>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170" w:type="dxa"/>
            <w:tcBorders>
              <w:top w:val="single" w:sz="4" w:space="0" w:color="000000"/>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026A8A" w:rsidRPr="00756668" w:rsidRDefault="00026A8A"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170" w:type="dxa"/>
            <w:tcBorders>
              <w:top w:val="single" w:sz="4" w:space="0" w:color="000000"/>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4" w:space="0" w:color="000000"/>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026A8A" w:rsidRPr="00756668" w:rsidRDefault="00026A8A" w:rsidP="00026A8A">
            <w:pPr>
              <w:overflowPunct/>
              <w:adjustRightInd/>
              <w:jc w:val="center"/>
              <w:textAlignment w:val="auto"/>
              <w:rPr>
                <w:rFonts w:hAnsi="Century"/>
                <w:color w:val="auto"/>
                <w:w w:val="66"/>
                <w:kern w:val="2"/>
                <w:szCs w:val="21"/>
              </w:rPr>
            </w:pPr>
          </w:p>
          <w:p w:rsidR="00026A8A" w:rsidRPr="00756668" w:rsidRDefault="00026A8A"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4578" w:type="dxa"/>
            <w:tcBorders>
              <w:top w:val="single" w:sz="4" w:space="0" w:color="000000"/>
              <w:left w:val="single" w:sz="4" w:space="0" w:color="000000"/>
              <w:bottom w:val="single" w:sz="4" w:space="0" w:color="auto"/>
              <w:right w:val="single" w:sz="4" w:space="0" w:color="000000"/>
            </w:tcBorders>
          </w:tcPr>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・有名な星座や明るい恒星の名前を予想し，積極的に発表しようとする。</w:t>
            </w:r>
          </w:p>
          <w:p w:rsidR="003318EC" w:rsidRPr="005C51D0" w:rsidRDefault="003318EC"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（関心，意欲，態度）【発表】</w:t>
            </w:r>
          </w:p>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・北極星を基準として星座の位置関係が答えられる。</w:t>
            </w:r>
          </w:p>
          <w:p w:rsidR="003318EC" w:rsidRPr="005C51D0" w:rsidRDefault="00D6319D"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（科学的な思考・表現）</w:t>
            </w:r>
            <w:r w:rsidR="003318EC">
              <w:rPr>
                <w:rFonts w:hAnsi="Century" w:hint="eastAsia"/>
                <w:color w:val="auto"/>
                <w:kern w:val="2"/>
                <w:szCs w:val="21"/>
              </w:rPr>
              <w:t>【</w:t>
            </w:r>
            <w:r w:rsidR="00A1631B">
              <w:rPr>
                <w:rFonts w:hAnsi="Century" w:hint="eastAsia"/>
                <w:color w:val="auto"/>
                <w:kern w:val="2"/>
                <w:szCs w:val="21"/>
              </w:rPr>
              <w:t>発表</w:t>
            </w:r>
            <w:r w:rsidR="003318EC">
              <w:rPr>
                <w:rFonts w:hAnsi="Century" w:hint="eastAsia"/>
                <w:color w:val="auto"/>
                <w:kern w:val="2"/>
                <w:szCs w:val="21"/>
              </w:rPr>
              <w:t>】</w:t>
            </w:r>
          </w:p>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・七夕伝説から</w:t>
            </w:r>
            <w:r w:rsidR="00A1631B">
              <w:rPr>
                <w:rFonts w:hAnsi="Century" w:hint="eastAsia"/>
                <w:color w:val="auto"/>
                <w:kern w:val="2"/>
                <w:szCs w:val="21"/>
              </w:rPr>
              <w:t>推論して</w:t>
            </w:r>
            <w:r w:rsidRPr="005C51D0">
              <w:rPr>
                <w:rFonts w:hAnsi="Century" w:hint="eastAsia"/>
                <w:color w:val="auto"/>
                <w:kern w:val="2"/>
                <w:szCs w:val="21"/>
              </w:rPr>
              <w:t>，数時間では恒星が移動して見えないことを説明できる。</w:t>
            </w:r>
          </w:p>
          <w:p w:rsidR="003318EC" w:rsidRPr="005C51D0" w:rsidRDefault="003318EC"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（知識，理解）【</w:t>
            </w:r>
            <w:r w:rsidR="00A1631B">
              <w:rPr>
                <w:rFonts w:hAnsi="Century" w:hint="eastAsia"/>
                <w:color w:val="auto"/>
                <w:kern w:val="2"/>
                <w:szCs w:val="21"/>
              </w:rPr>
              <w:t>発表</w:t>
            </w:r>
            <w:r>
              <w:rPr>
                <w:rFonts w:hAnsi="Century" w:hint="eastAsia"/>
                <w:color w:val="auto"/>
                <w:kern w:val="2"/>
                <w:szCs w:val="21"/>
              </w:rPr>
              <w:t>】</w:t>
            </w:r>
          </w:p>
        </w:tc>
        <w:tc>
          <w:tcPr>
            <w:tcW w:w="933" w:type="dxa"/>
            <w:tcBorders>
              <w:top w:val="single" w:sz="4" w:space="0" w:color="000000"/>
              <w:left w:val="single" w:sz="4" w:space="0" w:color="000000"/>
              <w:bottom w:val="single" w:sz="4" w:space="0" w:color="auto"/>
              <w:right w:val="single" w:sz="4" w:space="0" w:color="000000"/>
            </w:tcBorders>
          </w:tcPr>
          <w:p w:rsidR="003318EC" w:rsidRDefault="003318EC" w:rsidP="00B2289A">
            <w:pPr>
              <w:overflowPunct/>
              <w:adjustRightInd/>
              <w:ind w:left="50" w:right="50"/>
              <w:jc w:val="center"/>
              <w:textAlignment w:val="auto"/>
              <w:rPr>
                <w:rFonts w:hAnsi="Century"/>
                <w:color w:val="auto"/>
                <w:kern w:val="2"/>
                <w:szCs w:val="21"/>
              </w:rPr>
            </w:pPr>
          </w:p>
          <w:p w:rsidR="00882A61" w:rsidRDefault="00882A61" w:rsidP="00B2289A">
            <w:pPr>
              <w:overflowPunct/>
              <w:adjustRightInd/>
              <w:ind w:left="50" w:right="50"/>
              <w:jc w:val="center"/>
              <w:textAlignment w:val="auto"/>
              <w:rPr>
                <w:rFonts w:hAnsi="Century"/>
                <w:color w:val="auto"/>
                <w:kern w:val="2"/>
                <w:szCs w:val="21"/>
              </w:rPr>
            </w:pPr>
          </w:p>
          <w:p w:rsidR="00882A61" w:rsidRDefault="00882A61" w:rsidP="00B2289A">
            <w:pPr>
              <w:overflowPunct/>
              <w:adjustRightInd/>
              <w:ind w:left="50" w:right="50"/>
              <w:jc w:val="center"/>
              <w:textAlignment w:val="auto"/>
              <w:rPr>
                <w:rFonts w:hAnsi="Century"/>
                <w:color w:val="auto"/>
                <w:kern w:val="2"/>
                <w:szCs w:val="21"/>
              </w:rPr>
            </w:pPr>
            <w:r>
              <w:rPr>
                <w:rFonts w:hAnsi="Century" w:hint="eastAsia"/>
                <w:color w:val="auto"/>
                <w:kern w:val="2"/>
                <w:szCs w:val="21"/>
              </w:rPr>
              <w:t>主体性</w:t>
            </w:r>
          </w:p>
          <w:p w:rsidR="00882A61" w:rsidRDefault="00882A61" w:rsidP="00B2289A">
            <w:pPr>
              <w:overflowPunct/>
              <w:adjustRightInd/>
              <w:ind w:left="50" w:right="50"/>
              <w:jc w:val="center"/>
              <w:textAlignment w:val="auto"/>
              <w:rPr>
                <w:rFonts w:hAnsi="Century"/>
                <w:color w:val="auto"/>
                <w:kern w:val="2"/>
                <w:szCs w:val="21"/>
              </w:rPr>
            </w:pPr>
          </w:p>
          <w:p w:rsidR="0092562D" w:rsidRPr="00756668" w:rsidRDefault="0092562D" w:rsidP="00B2289A">
            <w:pPr>
              <w:overflowPunct/>
              <w:adjustRightInd/>
              <w:ind w:left="50" w:right="50"/>
              <w:jc w:val="center"/>
              <w:textAlignment w:val="auto"/>
              <w:rPr>
                <w:rFonts w:hAnsi="Century"/>
                <w:color w:val="auto"/>
                <w:w w:val="90"/>
                <w:kern w:val="2"/>
                <w:szCs w:val="21"/>
              </w:rPr>
            </w:pPr>
          </w:p>
        </w:tc>
      </w:tr>
      <w:tr w:rsidR="003318EC" w:rsidRPr="005C51D0" w:rsidTr="00756668">
        <w:trPr>
          <w:trHeight w:val="345"/>
          <w:jc w:val="center"/>
        </w:trPr>
        <w:tc>
          <w:tcPr>
            <w:tcW w:w="289" w:type="dxa"/>
            <w:tcBorders>
              <w:top w:val="nil"/>
              <w:left w:val="single" w:sz="4" w:space="0" w:color="auto"/>
              <w:bottom w:val="nil"/>
              <w:right w:val="single" w:sz="4" w:space="0" w:color="000000"/>
            </w:tcBorders>
          </w:tcPr>
          <w:p w:rsidR="003318EC" w:rsidRPr="005C51D0" w:rsidRDefault="003318EC" w:rsidP="005C51D0">
            <w:pPr>
              <w:overflowPunct/>
              <w:adjustRightInd/>
              <w:jc w:val="center"/>
              <w:textAlignment w:val="auto"/>
              <w:rPr>
                <w:rFonts w:hAnsi="Century"/>
                <w:color w:val="auto"/>
                <w:kern w:val="2"/>
                <w:szCs w:val="21"/>
              </w:rPr>
            </w:pPr>
          </w:p>
        </w:tc>
        <w:tc>
          <w:tcPr>
            <w:tcW w:w="289" w:type="dxa"/>
            <w:tcBorders>
              <w:top w:val="single" w:sz="4" w:space="0" w:color="auto"/>
              <w:left w:val="single" w:sz="4" w:space="0" w:color="auto"/>
              <w:bottom w:val="single" w:sz="4" w:space="0" w:color="auto"/>
              <w:right w:val="single" w:sz="4" w:space="0" w:color="000000"/>
            </w:tcBorders>
            <w:tcMar>
              <w:left w:w="0" w:type="dxa"/>
              <w:right w:w="0" w:type="dxa"/>
            </w:tcMar>
          </w:tcPr>
          <w:p w:rsidR="003318EC" w:rsidRPr="005C51D0" w:rsidRDefault="003318EC" w:rsidP="005C51D0">
            <w:pPr>
              <w:overflowPunct/>
              <w:adjustRightInd/>
              <w:jc w:val="center"/>
              <w:textAlignment w:val="auto"/>
              <w:rPr>
                <w:rFonts w:hAnsi="Century"/>
                <w:color w:val="auto"/>
                <w:kern w:val="2"/>
                <w:szCs w:val="21"/>
              </w:rPr>
            </w:pPr>
            <w:r w:rsidRPr="005C51D0">
              <w:rPr>
                <w:rFonts w:hAnsi="Century" w:hint="eastAsia"/>
                <w:color w:val="auto"/>
                <w:kern w:val="2"/>
                <w:szCs w:val="21"/>
              </w:rPr>
              <w:t>３</w:t>
            </w:r>
          </w:p>
        </w:tc>
        <w:tc>
          <w:tcPr>
            <w:tcW w:w="3215" w:type="dxa"/>
            <w:tcBorders>
              <w:top w:val="single" w:sz="4" w:space="0" w:color="auto"/>
              <w:left w:val="single" w:sz="4" w:space="0" w:color="auto"/>
              <w:bottom w:val="single" w:sz="4" w:space="0" w:color="auto"/>
              <w:right w:val="single" w:sz="4" w:space="0" w:color="000000"/>
            </w:tcBorders>
          </w:tcPr>
          <w:p w:rsidR="003318EC" w:rsidRPr="005C51D0" w:rsidRDefault="003318EC" w:rsidP="00882A61">
            <w:pPr>
              <w:overflowPunct/>
              <w:adjustRightInd/>
              <w:ind w:leftChars="50" w:left="105" w:rightChars="50" w:right="105"/>
              <w:textAlignment w:val="auto"/>
              <w:rPr>
                <w:rFonts w:hAnsi="Century"/>
                <w:color w:val="auto"/>
                <w:kern w:val="2"/>
                <w:szCs w:val="21"/>
              </w:rPr>
            </w:pPr>
            <w:r w:rsidRPr="005C51D0">
              <w:rPr>
                <w:rFonts w:hAnsi="Century" w:hint="eastAsia"/>
                <w:color w:val="auto"/>
                <w:kern w:val="2"/>
                <w:szCs w:val="21"/>
              </w:rPr>
              <w:t>【日周運動と自転①】</w:t>
            </w:r>
          </w:p>
          <w:p w:rsidR="003318EC" w:rsidRPr="005C51D0" w:rsidRDefault="003318EC" w:rsidP="00882A61">
            <w:pPr>
              <w:overflowPunct/>
              <w:adjustRightInd/>
              <w:ind w:leftChars="50" w:left="105" w:rightChars="50" w:right="105" w:firstLineChars="100" w:firstLine="210"/>
              <w:textAlignment w:val="auto"/>
              <w:rPr>
                <w:rFonts w:hAnsi="Century"/>
                <w:color w:val="auto"/>
                <w:kern w:val="2"/>
                <w:szCs w:val="21"/>
              </w:rPr>
            </w:pPr>
            <w:r w:rsidRPr="005C51D0">
              <w:rPr>
                <w:rFonts w:hAnsi="Century" w:hint="eastAsia"/>
                <w:color w:val="auto"/>
                <w:kern w:val="2"/>
                <w:szCs w:val="21"/>
              </w:rPr>
              <w:t>地球の自転方向と，地軸の延長線に北極星があることを理解する。</w:t>
            </w:r>
          </w:p>
          <w:p w:rsidR="00E043E1" w:rsidRDefault="00E043E1" w:rsidP="00882A61">
            <w:pPr>
              <w:overflowPunct/>
              <w:adjustRightInd/>
              <w:ind w:leftChars="50" w:left="105" w:rightChars="50" w:right="105" w:firstLineChars="100" w:firstLine="210"/>
              <w:textAlignment w:val="auto"/>
              <w:rPr>
                <w:rFonts w:hAnsi="Century"/>
                <w:color w:val="auto"/>
                <w:kern w:val="2"/>
                <w:szCs w:val="21"/>
              </w:rPr>
            </w:pPr>
            <w:r w:rsidRPr="00E97DEE">
              <w:rPr>
                <w:rFonts w:ascii="HG丸ｺﾞｼｯｸM-PRO" w:eastAsia="HG丸ｺﾞｼｯｸM-PRO" w:hAnsi="HG丸ｺﾞｼｯｸM-PRO" w:hint="eastAsia"/>
                <w:color w:val="000000" w:themeColor="text1"/>
                <w:szCs w:val="21"/>
                <w:bdr w:val="single" w:sz="4" w:space="0" w:color="auto"/>
              </w:rPr>
              <w:t>情報の収集</w:t>
            </w:r>
          </w:p>
          <w:p w:rsidR="0093053C" w:rsidRPr="005C51D0" w:rsidRDefault="003318EC" w:rsidP="00E043E1">
            <w:pPr>
              <w:overflowPunct/>
              <w:adjustRightInd/>
              <w:ind w:leftChars="50" w:left="105" w:rightChars="50" w:right="105" w:firstLineChars="100" w:firstLine="210"/>
              <w:textAlignment w:val="auto"/>
              <w:rPr>
                <w:rFonts w:hAnsi="Century"/>
                <w:color w:val="auto"/>
                <w:kern w:val="2"/>
                <w:szCs w:val="21"/>
              </w:rPr>
            </w:pPr>
            <w:r w:rsidRPr="005C51D0">
              <w:rPr>
                <w:rFonts w:hAnsi="Century" w:hint="eastAsia"/>
                <w:color w:val="auto"/>
                <w:kern w:val="2"/>
                <w:szCs w:val="21"/>
              </w:rPr>
              <w:t>天球儀を使い，地球と天球面の恒星の関係を，視点を明確にして観察する。</w:t>
            </w: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026A8A" w:rsidRPr="00756668" w:rsidRDefault="00026A8A"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026A8A" w:rsidRPr="00756668" w:rsidRDefault="00026A8A"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p w:rsidR="003318EC" w:rsidRPr="00756668" w:rsidRDefault="003318EC" w:rsidP="00026A8A">
            <w:pPr>
              <w:overflowPunct/>
              <w:adjustRightInd/>
              <w:jc w:val="center"/>
              <w:textAlignment w:val="auto"/>
              <w:rPr>
                <w:rFonts w:hAnsi="Century"/>
                <w:color w:val="auto"/>
                <w:w w:val="66"/>
                <w:kern w:val="2"/>
                <w:szCs w:val="21"/>
              </w:rPr>
            </w:pPr>
          </w:p>
        </w:tc>
        <w:tc>
          <w:tcPr>
            <w:tcW w:w="4578" w:type="dxa"/>
            <w:tcBorders>
              <w:top w:val="single" w:sz="4" w:space="0" w:color="auto"/>
              <w:left w:val="single" w:sz="4" w:space="0" w:color="000000"/>
              <w:bottom w:val="single" w:sz="4" w:space="0" w:color="auto"/>
              <w:right w:val="single" w:sz="4" w:space="0" w:color="000000"/>
            </w:tcBorders>
          </w:tcPr>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・自転方向と時差の関係を理解し，地球</w:t>
            </w:r>
            <w:r w:rsidR="00756668">
              <w:rPr>
                <w:rFonts w:hAnsi="Century" w:hint="eastAsia"/>
                <w:color w:val="auto"/>
                <w:kern w:val="2"/>
                <w:szCs w:val="21"/>
              </w:rPr>
              <w:t>や天体の</w:t>
            </w:r>
            <w:r w:rsidRPr="005C51D0">
              <w:rPr>
                <w:rFonts w:hAnsi="Century" w:hint="eastAsia"/>
                <w:color w:val="auto"/>
                <w:kern w:val="2"/>
                <w:szCs w:val="21"/>
              </w:rPr>
              <w:t>動きに関心を持つ。</w:t>
            </w:r>
          </w:p>
          <w:p w:rsidR="003318EC" w:rsidRPr="005C51D0" w:rsidRDefault="003318EC"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（関心，意欲，態度）【</w:t>
            </w:r>
            <w:r w:rsidR="00A1631B">
              <w:rPr>
                <w:rFonts w:hAnsi="Century" w:hint="eastAsia"/>
                <w:color w:val="auto"/>
                <w:kern w:val="2"/>
                <w:szCs w:val="21"/>
              </w:rPr>
              <w:t>行動観察</w:t>
            </w:r>
            <w:r>
              <w:rPr>
                <w:rFonts w:hAnsi="Century" w:hint="eastAsia"/>
                <w:color w:val="auto"/>
                <w:kern w:val="2"/>
                <w:szCs w:val="21"/>
              </w:rPr>
              <w:t>】</w:t>
            </w:r>
          </w:p>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・小学校で学習した星の動きや，社会の学習内容から，地軸と北極星の関係を推論する。</w:t>
            </w:r>
          </w:p>
          <w:p w:rsidR="003318EC" w:rsidRPr="005C51D0" w:rsidRDefault="003318EC"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（知識，理解）【</w:t>
            </w:r>
            <w:r w:rsidR="00A1631B">
              <w:rPr>
                <w:rFonts w:hAnsi="Century" w:hint="eastAsia"/>
                <w:color w:val="auto"/>
                <w:kern w:val="2"/>
                <w:szCs w:val="21"/>
              </w:rPr>
              <w:t>発表</w:t>
            </w:r>
            <w:r>
              <w:rPr>
                <w:rFonts w:hAnsi="Century" w:hint="eastAsia"/>
                <w:color w:val="auto"/>
                <w:kern w:val="2"/>
                <w:szCs w:val="21"/>
              </w:rPr>
              <w:t>】</w:t>
            </w:r>
          </w:p>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・天球図を立体的に捉え，天球モデルの中心に視点を置いて恒星を観察できる。</w:t>
            </w:r>
          </w:p>
          <w:p w:rsidR="003318EC" w:rsidRPr="005C51D0" w:rsidRDefault="00D6319D"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（観察・実験の技能）</w:t>
            </w:r>
            <w:r w:rsidR="003318EC">
              <w:rPr>
                <w:rFonts w:hAnsi="Century" w:hint="eastAsia"/>
                <w:color w:val="auto"/>
                <w:kern w:val="2"/>
                <w:szCs w:val="21"/>
              </w:rPr>
              <w:t>【行動観察】</w:t>
            </w:r>
          </w:p>
        </w:tc>
        <w:tc>
          <w:tcPr>
            <w:tcW w:w="933" w:type="dxa"/>
            <w:tcBorders>
              <w:top w:val="single" w:sz="4" w:space="0" w:color="auto"/>
              <w:left w:val="single" w:sz="4" w:space="0" w:color="000000"/>
              <w:bottom w:val="single" w:sz="4" w:space="0" w:color="auto"/>
              <w:right w:val="single" w:sz="4" w:space="0" w:color="000000"/>
            </w:tcBorders>
          </w:tcPr>
          <w:p w:rsidR="003318EC" w:rsidRDefault="003318EC" w:rsidP="00B2289A">
            <w:pPr>
              <w:overflowPunct/>
              <w:adjustRightInd/>
              <w:ind w:left="50" w:right="50"/>
              <w:jc w:val="center"/>
              <w:textAlignment w:val="auto"/>
              <w:rPr>
                <w:rFonts w:hAnsi="Century"/>
                <w:color w:val="auto"/>
                <w:kern w:val="2"/>
                <w:szCs w:val="21"/>
              </w:rPr>
            </w:pPr>
          </w:p>
          <w:p w:rsidR="00882A61" w:rsidRDefault="00882A61" w:rsidP="00B2289A">
            <w:pPr>
              <w:overflowPunct/>
              <w:adjustRightInd/>
              <w:ind w:left="50" w:right="50"/>
              <w:jc w:val="center"/>
              <w:textAlignment w:val="auto"/>
              <w:rPr>
                <w:rFonts w:hAnsi="Century"/>
                <w:color w:val="auto"/>
                <w:kern w:val="2"/>
                <w:szCs w:val="21"/>
              </w:rPr>
            </w:pPr>
          </w:p>
          <w:p w:rsidR="00BC7771" w:rsidRDefault="00BC7771" w:rsidP="00B2289A">
            <w:pPr>
              <w:overflowPunct/>
              <w:adjustRightInd/>
              <w:ind w:left="50" w:right="50"/>
              <w:jc w:val="center"/>
              <w:textAlignment w:val="auto"/>
              <w:rPr>
                <w:rFonts w:hAnsi="Century"/>
                <w:color w:val="auto"/>
                <w:kern w:val="2"/>
                <w:szCs w:val="21"/>
              </w:rPr>
            </w:pPr>
          </w:p>
          <w:p w:rsidR="00BC7771" w:rsidRDefault="00BC7771" w:rsidP="00B2289A">
            <w:pPr>
              <w:overflowPunct/>
              <w:adjustRightInd/>
              <w:ind w:left="50" w:right="50"/>
              <w:jc w:val="center"/>
              <w:textAlignment w:val="auto"/>
              <w:rPr>
                <w:rFonts w:hAnsi="Century"/>
                <w:color w:val="auto"/>
                <w:kern w:val="2"/>
                <w:szCs w:val="21"/>
              </w:rPr>
            </w:pPr>
          </w:p>
          <w:p w:rsidR="00BC7771" w:rsidRDefault="00BC7771" w:rsidP="00B2289A">
            <w:pPr>
              <w:overflowPunct/>
              <w:adjustRightInd/>
              <w:ind w:left="50" w:right="50"/>
              <w:jc w:val="center"/>
              <w:textAlignment w:val="auto"/>
              <w:rPr>
                <w:rFonts w:hAnsi="Century"/>
                <w:color w:val="auto"/>
                <w:kern w:val="2"/>
                <w:szCs w:val="21"/>
              </w:rPr>
            </w:pPr>
          </w:p>
          <w:p w:rsidR="00BC7771" w:rsidRPr="00BC7771" w:rsidRDefault="00882A61" w:rsidP="00BC7771">
            <w:pPr>
              <w:overflowPunct/>
              <w:adjustRightInd/>
              <w:ind w:left="50" w:right="50"/>
              <w:jc w:val="center"/>
              <w:textAlignment w:val="auto"/>
              <w:rPr>
                <w:rFonts w:hAnsi="Century"/>
                <w:color w:val="auto"/>
                <w:w w:val="90"/>
                <w:kern w:val="2"/>
                <w:szCs w:val="21"/>
              </w:rPr>
            </w:pPr>
            <w:r w:rsidRPr="00756668">
              <w:rPr>
                <w:rFonts w:hAnsi="Century" w:hint="eastAsia"/>
                <w:color w:val="auto"/>
                <w:w w:val="90"/>
                <w:kern w:val="2"/>
                <w:szCs w:val="21"/>
              </w:rPr>
              <w:t>情報活用</w:t>
            </w:r>
          </w:p>
          <w:p w:rsidR="00882A61" w:rsidRPr="00756668" w:rsidRDefault="00BC7771" w:rsidP="00BC7771">
            <w:pPr>
              <w:overflowPunct/>
              <w:adjustRightInd/>
              <w:ind w:left="50" w:right="50"/>
              <w:jc w:val="center"/>
              <w:textAlignment w:val="auto"/>
              <w:rPr>
                <w:rFonts w:hAnsi="Century"/>
                <w:color w:val="auto"/>
                <w:w w:val="90"/>
                <w:kern w:val="2"/>
                <w:szCs w:val="21"/>
              </w:rPr>
            </w:pPr>
            <w:r w:rsidRPr="00BC7771">
              <w:rPr>
                <w:rFonts w:hAnsi="Century" w:hint="eastAsia"/>
                <w:color w:val="auto"/>
                <w:w w:val="90"/>
                <w:kern w:val="2"/>
                <w:szCs w:val="21"/>
              </w:rPr>
              <w:t>能力</w:t>
            </w:r>
          </w:p>
        </w:tc>
      </w:tr>
      <w:tr w:rsidR="003318EC" w:rsidRPr="005C51D0" w:rsidTr="00756668">
        <w:trPr>
          <w:trHeight w:val="315"/>
          <w:jc w:val="center"/>
        </w:trPr>
        <w:tc>
          <w:tcPr>
            <w:tcW w:w="289" w:type="dxa"/>
            <w:tcBorders>
              <w:top w:val="nil"/>
              <w:left w:val="single" w:sz="4" w:space="0" w:color="000000"/>
              <w:bottom w:val="nil"/>
              <w:right w:val="single" w:sz="4" w:space="0" w:color="000000"/>
            </w:tcBorders>
          </w:tcPr>
          <w:p w:rsidR="003318EC" w:rsidRPr="005C51D0" w:rsidRDefault="003318EC" w:rsidP="005C51D0">
            <w:pPr>
              <w:overflowPunct/>
              <w:adjustRightInd/>
              <w:jc w:val="center"/>
              <w:textAlignment w:val="auto"/>
              <w:rPr>
                <w:rFonts w:hAnsi="Century"/>
                <w:color w:val="auto"/>
                <w:kern w:val="2"/>
                <w:szCs w:val="21"/>
              </w:rPr>
            </w:pPr>
          </w:p>
        </w:tc>
        <w:tc>
          <w:tcPr>
            <w:tcW w:w="289" w:type="dxa"/>
            <w:tcBorders>
              <w:top w:val="single" w:sz="4" w:space="0" w:color="auto"/>
              <w:left w:val="single" w:sz="4" w:space="0" w:color="000000"/>
              <w:bottom w:val="single" w:sz="4" w:space="0" w:color="auto"/>
              <w:right w:val="single" w:sz="4" w:space="0" w:color="000000"/>
            </w:tcBorders>
            <w:tcMar>
              <w:left w:w="0" w:type="dxa"/>
              <w:right w:w="0" w:type="dxa"/>
            </w:tcMar>
          </w:tcPr>
          <w:p w:rsidR="003318EC" w:rsidRPr="005C51D0" w:rsidRDefault="003318EC" w:rsidP="005C51D0">
            <w:pPr>
              <w:overflowPunct/>
              <w:adjustRightInd/>
              <w:jc w:val="center"/>
              <w:textAlignment w:val="auto"/>
              <w:rPr>
                <w:rFonts w:hAnsi="Century"/>
                <w:color w:val="auto"/>
                <w:kern w:val="2"/>
                <w:szCs w:val="21"/>
              </w:rPr>
            </w:pPr>
            <w:r w:rsidRPr="005C51D0">
              <w:rPr>
                <w:rFonts w:hAnsi="Century" w:hint="eastAsia"/>
                <w:color w:val="auto"/>
                <w:kern w:val="2"/>
                <w:szCs w:val="21"/>
              </w:rPr>
              <w:t>４</w:t>
            </w:r>
          </w:p>
        </w:tc>
        <w:tc>
          <w:tcPr>
            <w:tcW w:w="3215" w:type="dxa"/>
            <w:tcBorders>
              <w:top w:val="single" w:sz="4" w:space="0" w:color="auto"/>
              <w:left w:val="single" w:sz="4" w:space="0" w:color="000000"/>
              <w:bottom w:val="single" w:sz="4" w:space="0" w:color="auto"/>
              <w:right w:val="single" w:sz="4" w:space="0" w:color="000000"/>
            </w:tcBorders>
          </w:tcPr>
          <w:p w:rsidR="003318EC" w:rsidRPr="005C51D0" w:rsidRDefault="003318EC" w:rsidP="00882A61">
            <w:pPr>
              <w:overflowPunct/>
              <w:adjustRightInd/>
              <w:ind w:leftChars="50" w:left="105" w:rightChars="50" w:right="105"/>
              <w:textAlignment w:val="auto"/>
              <w:rPr>
                <w:rFonts w:hAnsi="Century"/>
                <w:color w:val="auto"/>
                <w:kern w:val="2"/>
                <w:szCs w:val="21"/>
              </w:rPr>
            </w:pPr>
            <w:r w:rsidRPr="005C51D0">
              <w:rPr>
                <w:rFonts w:hAnsi="Century" w:hint="eastAsia"/>
                <w:color w:val="auto"/>
                <w:kern w:val="2"/>
                <w:szCs w:val="21"/>
              </w:rPr>
              <w:t>【日周運動と自転②】</w:t>
            </w:r>
          </w:p>
          <w:p w:rsidR="003318EC" w:rsidRPr="005C51D0" w:rsidRDefault="003318EC" w:rsidP="00882A61">
            <w:pPr>
              <w:overflowPunct/>
              <w:adjustRightInd/>
              <w:ind w:leftChars="50" w:left="105" w:rightChars="50" w:right="105" w:firstLineChars="100" w:firstLine="210"/>
              <w:textAlignment w:val="auto"/>
              <w:rPr>
                <w:rFonts w:hAnsi="Century"/>
                <w:color w:val="auto"/>
                <w:kern w:val="2"/>
                <w:szCs w:val="21"/>
              </w:rPr>
            </w:pPr>
            <w:r w:rsidRPr="005C51D0">
              <w:rPr>
                <w:rFonts w:hAnsi="Century" w:hint="eastAsia"/>
                <w:color w:val="auto"/>
                <w:kern w:val="2"/>
                <w:szCs w:val="21"/>
              </w:rPr>
              <w:t>自転する地球上からは，天球面の恒星がどのように動くように錯覚するかを考察する。</w:t>
            </w: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A1631B" w:rsidRPr="00756668" w:rsidRDefault="00A1631B"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lastRenderedPageBreak/>
              <w:t>○</w:t>
            </w: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tc>
        <w:tc>
          <w:tcPr>
            <w:tcW w:w="4578" w:type="dxa"/>
            <w:tcBorders>
              <w:top w:val="single" w:sz="4" w:space="0" w:color="auto"/>
              <w:left w:val="single" w:sz="4" w:space="0" w:color="000000"/>
              <w:bottom w:val="single" w:sz="4" w:space="0" w:color="auto"/>
              <w:right w:val="single" w:sz="4" w:space="0" w:color="000000"/>
            </w:tcBorders>
          </w:tcPr>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・天球の図や天球儀を活用して，地球の自転のために天球面の恒星がどのように動いて見えるかを話し合い，発表できる。</w:t>
            </w:r>
          </w:p>
          <w:p w:rsidR="003318EC" w:rsidRPr="005C51D0" w:rsidRDefault="00D6319D"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（科学的な思考・表現）</w:t>
            </w:r>
            <w:r w:rsidR="003318EC">
              <w:rPr>
                <w:rFonts w:hAnsi="Century" w:hint="eastAsia"/>
                <w:color w:val="auto"/>
                <w:kern w:val="2"/>
                <w:szCs w:val="21"/>
              </w:rPr>
              <w:t>【発表】</w:t>
            </w:r>
          </w:p>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lastRenderedPageBreak/>
              <w:t>・モデル実験を正しく行い，天球面の動きを確認できる。</w:t>
            </w:r>
          </w:p>
          <w:p w:rsidR="003318EC" w:rsidRPr="005C51D0" w:rsidRDefault="00D6319D"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（観察・実験の技能）</w:t>
            </w:r>
            <w:r w:rsidR="003318EC" w:rsidRPr="00A21863">
              <w:rPr>
                <w:rFonts w:hAnsi="Century" w:hint="eastAsia"/>
                <w:color w:val="auto"/>
                <w:kern w:val="2"/>
                <w:szCs w:val="21"/>
              </w:rPr>
              <w:t>【</w:t>
            </w:r>
            <w:r w:rsidR="003318EC">
              <w:rPr>
                <w:rFonts w:hAnsi="Century" w:hint="eastAsia"/>
                <w:color w:val="auto"/>
                <w:kern w:val="2"/>
                <w:szCs w:val="21"/>
              </w:rPr>
              <w:t>行動観察</w:t>
            </w:r>
            <w:r w:rsidR="003318EC" w:rsidRPr="00A21863">
              <w:rPr>
                <w:rFonts w:hAnsi="Century" w:hint="eastAsia"/>
                <w:color w:val="auto"/>
                <w:kern w:val="2"/>
                <w:szCs w:val="21"/>
              </w:rPr>
              <w:t>】</w:t>
            </w:r>
          </w:p>
        </w:tc>
        <w:tc>
          <w:tcPr>
            <w:tcW w:w="933" w:type="dxa"/>
            <w:tcBorders>
              <w:top w:val="single" w:sz="4" w:space="0" w:color="auto"/>
              <w:left w:val="single" w:sz="4" w:space="0" w:color="000000"/>
              <w:bottom w:val="single" w:sz="4" w:space="0" w:color="auto"/>
              <w:right w:val="single" w:sz="4" w:space="0" w:color="000000"/>
            </w:tcBorders>
          </w:tcPr>
          <w:p w:rsidR="003318EC" w:rsidRDefault="003318EC" w:rsidP="00B2289A">
            <w:pPr>
              <w:overflowPunct/>
              <w:adjustRightInd/>
              <w:ind w:left="50" w:right="50"/>
              <w:jc w:val="center"/>
              <w:textAlignment w:val="auto"/>
              <w:rPr>
                <w:rFonts w:hAnsi="Century"/>
                <w:color w:val="auto"/>
                <w:kern w:val="2"/>
                <w:szCs w:val="21"/>
              </w:rPr>
            </w:pPr>
          </w:p>
          <w:p w:rsidR="00882A61" w:rsidRPr="00756668" w:rsidRDefault="00882A61" w:rsidP="00BC7771">
            <w:pPr>
              <w:overflowPunct/>
              <w:adjustRightInd/>
              <w:ind w:left="50" w:right="50"/>
              <w:jc w:val="center"/>
              <w:textAlignment w:val="auto"/>
              <w:rPr>
                <w:rFonts w:hAnsi="Century"/>
                <w:color w:val="auto"/>
                <w:w w:val="90"/>
                <w:kern w:val="2"/>
                <w:szCs w:val="21"/>
              </w:rPr>
            </w:pPr>
          </w:p>
        </w:tc>
      </w:tr>
      <w:tr w:rsidR="003318EC" w:rsidRPr="005C51D0" w:rsidTr="00756668">
        <w:trPr>
          <w:trHeight w:val="285"/>
          <w:jc w:val="center"/>
        </w:trPr>
        <w:tc>
          <w:tcPr>
            <w:tcW w:w="289" w:type="dxa"/>
            <w:tcBorders>
              <w:top w:val="nil"/>
              <w:left w:val="single" w:sz="4" w:space="0" w:color="000000"/>
              <w:bottom w:val="nil"/>
              <w:right w:val="single" w:sz="4" w:space="0" w:color="000000"/>
            </w:tcBorders>
          </w:tcPr>
          <w:p w:rsidR="003318EC" w:rsidRPr="005C51D0" w:rsidRDefault="003318EC" w:rsidP="005C51D0">
            <w:pPr>
              <w:overflowPunct/>
              <w:adjustRightInd/>
              <w:jc w:val="center"/>
              <w:textAlignment w:val="auto"/>
              <w:rPr>
                <w:rFonts w:hAnsi="Century"/>
                <w:color w:val="auto"/>
                <w:kern w:val="2"/>
                <w:szCs w:val="21"/>
              </w:rPr>
            </w:pPr>
          </w:p>
        </w:tc>
        <w:tc>
          <w:tcPr>
            <w:tcW w:w="289" w:type="dxa"/>
            <w:tcBorders>
              <w:top w:val="single" w:sz="4" w:space="0" w:color="auto"/>
              <w:left w:val="single" w:sz="4" w:space="0" w:color="000000"/>
              <w:bottom w:val="single" w:sz="12" w:space="0" w:color="000000"/>
              <w:right w:val="single" w:sz="4" w:space="0" w:color="000000"/>
            </w:tcBorders>
            <w:tcMar>
              <w:left w:w="0" w:type="dxa"/>
              <w:right w:w="0" w:type="dxa"/>
            </w:tcMar>
          </w:tcPr>
          <w:p w:rsidR="003318EC" w:rsidRPr="005C51D0" w:rsidRDefault="003318EC" w:rsidP="005C51D0">
            <w:pPr>
              <w:overflowPunct/>
              <w:adjustRightInd/>
              <w:jc w:val="center"/>
              <w:textAlignment w:val="auto"/>
              <w:rPr>
                <w:rFonts w:hAnsi="Century"/>
                <w:color w:val="auto"/>
                <w:kern w:val="2"/>
                <w:szCs w:val="21"/>
              </w:rPr>
            </w:pPr>
            <w:r w:rsidRPr="005C51D0">
              <w:rPr>
                <w:rFonts w:hAnsi="Century" w:hint="eastAsia"/>
                <w:color w:val="auto"/>
                <w:kern w:val="2"/>
                <w:szCs w:val="21"/>
              </w:rPr>
              <w:t>５</w:t>
            </w:r>
          </w:p>
        </w:tc>
        <w:tc>
          <w:tcPr>
            <w:tcW w:w="3215" w:type="dxa"/>
            <w:tcBorders>
              <w:top w:val="single" w:sz="4" w:space="0" w:color="auto"/>
              <w:left w:val="single" w:sz="4" w:space="0" w:color="000000"/>
              <w:bottom w:val="single" w:sz="12" w:space="0" w:color="000000"/>
              <w:right w:val="single" w:sz="4" w:space="0" w:color="000000"/>
            </w:tcBorders>
          </w:tcPr>
          <w:p w:rsidR="003318EC" w:rsidRPr="005C51D0" w:rsidRDefault="003318EC" w:rsidP="00882A61">
            <w:pPr>
              <w:overflowPunct/>
              <w:adjustRightInd/>
              <w:ind w:leftChars="50" w:left="105" w:rightChars="50" w:right="105"/>
              <w:textAlignment w:val="auto"/>
              <w:rPr>
                <w:rFonts w:hAnsi="Century"/>
                <w:color w:val="auto"/>
                <w:kern w:val="2"/>
                <w:szCs w:val="21"/>
              </w:rPr>
            </w:pPr>
            <w:r w:rsidRPr="005C51D0">
              <w:rPr>
                <w:rFonts w:hAnsi="Century" w:hint="eastAsia"/>
                <w:color w:val="auto"/>
                <w:kern w:val="2"/>
                <w:szCs w:val="21"/>
              </w:rPr>
              <w:t>【日周運動と自転③】</w:t>
            </w:r>
          </w:p>
          <w:p w:rsidR="003318EC" w:rsidRPr="005C51D0" w:rsidRDefault="003318EC" w:rsidP="00882A61">
            <w:pPr>
              <w:overflowPunct/>
              <w:adjustRightInd/>
              <w:ind w:leftChars="50" w:left="105" w:rightChars="50" w:right="105" w:firstLineChars="100" w:firstLine="210"/>
              <w:textAlignment w:val="auto"/>
              <w:rPr>
                <w:rFonts w:hAnsi="Century"/>
                <w:color w:val="auto"/>
                <w:kern w:val="2"/>
                <w:szCs w:val="21"/>
              </w:rPr>
            </w:pPr>
            <w:r w:rsidRPr="005C51D0">
              <w:rPr>
                <w:rFonts w:hAnsi="Century" w:hint="eastAsia"/>
                <w:color w:val="auto"/>
                <w:kern w:val="2"/>
                <w:szCs w:val="21"/>
              </w:rPr>
              <w:t>北極・赤道・日本から見た天球面の恒星の動きを推論する。</w:t>
            </w:r>
          </w:p>
        </w:tc>
        <w:tc>
          <w:tcPr>
            <w:tcW w:w="170" w:type="dxa"/>
            <w:tcBorders>
              <w:top w:val="single" w:sz="4" w:space="0" w:color="auto"/>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4" w:space="0" w:color="auto"/>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170" w:type="dxa"/>
            <w:tcBorders>
              <w:top w:val="single" w:sz="4" w:space="0" w:color="auto"/>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4" w:space="0" w:color="auto"/>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4578" w:type="dxa"/>
            <w:tcBorders>
              <w:top w:val="single" w:sz="4" w:space="0" w:color="auto"/>
              <w:left w:val="single" w:sz="4" w:space="0" w:color="000000"/>
              <w:bottom w:val="single" w:sz="12" w:space="0" w:color="000000"/>
              <w:right w:val="single" w:sz="4" w:space="0" w:color="000000"/>
            </w:tcBorders>
          </w:tcPr>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・地球上の観測では，天球面の半分の恒星しか見えないため，北極・赤道・日本から見た星の動きが異なることを，作図や色塗りを</w:t>
            </w:r>
            <w:r w:rsidR="00A1631B">
              <w:rPr>
                <w:rFonts w:hAnsi="Century" w:hint="eastAsia"/>
                <w:color w:val="auto"/>
                <w:kern w:val="2"/>
                <w:szCs w:val="21"/>
              </w:rPr>
              <w:t>通して</w:t>
            </w:r>
            <w:r w:rsidRPr="005C51D0">
              <w:rPr>
                <w:rFonts w:hAnsi="Century" w:hint="eastAsia"/>
                <w:color w:val="auto"/>
                <w:kern w:val="2"/>
                <w:szCs w:val="21"/>
              </w:rPr>
              <w:t>考察し</w:t>
            </w:r>
            <w:r w:rsidR="00A1631B">
              <w:rPr>
                <w:rFonts w:hAnsi="Century" w:hint="eastAsia"/>
                <w:color w:val="auto"/>
                <w:kern w:val="2"/>
                <w:szCs w:val="21"/>
              </w:rPr>
              <w:t>，</w:t>
            </w:r>
            <w:r w:rsidRPr="005C51D0">
              <w:rPr>
                <w:rFonts w:hAnsi="Century" w:hint="eastAsia"/>
                <w:color w:val="auto"/>
                <w:kern w:val="2"/>
                <w:szCs w:val="21"/>
              </w:rPr>
              <w:t>確認できる。</w:t>
            </w:r>
          </w:p>
          <w:p w:rsidR="003318EC" w:rsidRPr="008C54DD" w:rsidRDefault="00D6319D"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（科学的な思考・表現）</w:t>
            </w:r>
            <w:r w:rsidR="003318EC">
              <w:rPr>
                <w:rFonts w:hAnsi="Century" w:hint="eastAsia"/>
                <w:color w:val="auto"/>
                <w:kern w:val="2"/>
                <w:szCs w:val="21"/>
              </w:rPr>
              <w:t>【記述内容</w:t>
            </w:r>
            <w:r w:rsidR="00756668">
              <w:rPr>
                <w:rFonts w:hAnsi="Century" w:hint="eastAsia"/>
                <w:color w:val="auto"/>
                <w:kern w:val="2"/>
                <w:szCs w:val="21"/>
              </w:rPr>
              <w:t>，発表</w:t>
            </w:r>
            <w:r w:rsidR="003318EC">
              <w:rPr>
                <w:rFonts w:hAnsi="Century" w:hint="eastAsia"/>
                <w:color w:val="auto"/>
                <w:kern w:val="2"/>
                <w:szCs w:val="21"/>
              </w:rPr>
              <w:t>】</w:t>
            </w:r>
          </w:p>
        </w:tc>
        <w:tc>
          <w:tcPr>
            <w:tcW w:w="933" w:type="dxa"/>
            <w:tcBorders>
              <w:top w:val="single" w:sz="4" w:space="0" w:color="auto"/>
              <w:left w:val="single" w:sz="4" w:space="0" w:color="000000"/>
              <w:bottom w:val="single" w:sz="12" w:space="0" w:color="000000"/>
              <w:right w:val="single" w:sz="4" w:space="0" w:color="000000"/>
            </w:tcBorders>
          </w:tcPr>
          <w:p w:rsidR="003318EC" w:rsidRDefault="003318EC" w:rsidP="00B2289A">
            <w:pPr>
              <w:overflowPunct/>
              <w:adjustRightInd/>
              <w:ind w:left="50" w:right="50"/>
              <w:jc w:val="center"/>
              <w:textAlignment w:val="auto"/>
              <w:rPr>
                <w:rFonts w:hAnsi="Century"/>
                <w:color w:val="auto"/>
                <w:kern w:val="2"/>
                <w:szCs w:val="21"/>
              </w:rPr>
            </w:pPr>
          </w:p>
          <w:p w:rsidR="00882A61" w:rsidRPr="00756668" w:rsidRDefault="00882A61" w:rsidP="00BC7771">
            <w:pPr>
              <w:overflowPunct/>
              <w:adjustRightInd/>
              <w:ind w:left="50" w:right="50"/>
              <w:jc w:val="center"/>
              <w:textAlignment w:val="auto"/>
              <w:rPr>
                <w:rFonts w:hAnsi="Century"/>
                <w:color w:val="auto"/>
                <w:w w:val="90"/>
                <w:kern w:val="2"/>
                <w:szCs w:val="21"/>
              </w:rPr>
            </w:pPr>
          </w:p>
        </w:tc>
      </w:tr>
      <w:tr w:rsidR="003318EC" w:rsidRPr="005C51D0" w:rsidTr="00756668">
        <w:trPr>
          <w:trHeight w:val="240"/>
          <w:jc w:val="center"/>
        </w:trPr>
        <w:tc>
          <w:tcPr>
            <w:tcW w:w="289" w:type="dxa"/>
            <w:tcBorders>
              <w:top w:val="nil"/>
              <w:left w:val="single" w:sz="4" w:space="0" w:color="000000"/>
              <w:bottom w:val="nil"/>
              <w:right w:val="single" w:sz="4" w:space="0" w:color="000000"/>
            </w:tcBorders>
          </w:tcPr>
          <w:p w:rsidR="003318EC" w:rsidRPr="005C51D0" w:rsidRDefault="003318EC" w:rsidP="005C51D0">
            <w:pPr>
              <w:overflowPunct/>
              <w:adjustRightInd/>
              <w:jc w:val="center"/>
              <w:textAlignment w:val="auto"/>
              <w:rPr>
                <w:rFonts w:hAnsi="Century"/>
                <w:color w:val="auto"/>
                <w:kern w:val="2"/>
                <w:szCs w:val="21"/>
              </w:rPr>
            </w:pPr>
          </w:p>
        </w:tc>
        <w:tc>
          <w:tcPr>
            <w:tcW w:w="289" w:type="dxa"/>
            <w:tcBorders>
              <w:top w:val="single" w:sz="12" w:space="0" w:color="000000"/>
              <w:left w:val="single" w:sz="12" w:space="0" w:color="000000"/>
              <w:bottom w:val="single" w:sz="12" w:space="0" w:color="000000"/>
              <w:right w:val="single" w:sz="4" w:space="0" w:color="000000"/>
            </w:tcBorders>
            <w:tcMar>
              <w:left w:w="0" w:type="dxa"/>
              <w:right w:w="0" w:type="dxa"/>
            </w:tcMar>
          </w:tcPr>
          <w:p w:rsidR="003318EC" w:rsidRPr="005C51D0" w:rsidRDefault="003318EC" w:rsidP="005C51D0">
            <w:pPr>
              <w:overflowPunct/>
              <w:adjustRightInd/>
              <w:jc w:val="center"/>
              <w:textAlignment w:val="auto"/>
              <w:rPr>
                <w:rFonts w:hAnsi="Century"/>
                <w:color w:val="auto"/>
                <w:kern w:val="2"/>
                <w:szCs w:val="21"/>
              </w:rPr>
            </w:pPr>
            <w:r w:rsidRPr="005C51D0">
              <w:rPr>
                <w:rFonts w:hAnsi="Century" w:hint="eastAsia"/>
                <w:color w:val="auto"/>
                <w:kern w:val="2"/>
                <w:szCs w:val="21"/>
              </w:rPr>
              <w:t>６</w:t>
            </w:r>
          </w:p>
        </w:tc>
        <w:tc>
          <w:tcPr>
            <w:tcW w:w="3215" w:type="dxa"/>
            <w:tcBorders>
              <w:top w:val="single" w:sz="12" w:space="0" w:color="000000"/>
              <w:left w:val="single" w:sz="4" w:space="0" w:color="000000"/>
              <w:bottom w:val="single" w:sz="12" w:space="0" w:color="000000"/>
              <w:right w:val="single" w:sz="4" w:space="0" w:color="000000"/>
            </w:tcBorders>
          </w:tcPr>
          <w:p w:rsidR="003318EC" w:rsidRPr="005C51D0" w:rsidRDefault="003318EC" w:rsidP="00882A61">
            <w:pPr>
              <w:overflowPunct/>
              <w:adjustRightInd/>
              <w:ind w:leftChars="50" w:left="105" w:rightChars="50" w:right="105"/>
              <w:textAlignment w:val="auto"/>
              <w:rPr>
                <w:rFonts w:hAnsi="Century"/>
                <w:color w:val="auto"/>
                <w:kern w:val="2"/>
                <w:szCs w:val="21"/>
              </w:rPr>
            </w:pPr>
            <w:r w:rsidRPr="005C51D0">
              <w:rPr>
                <w:rFonts w:hAnsi="Century" w:hint="eastAsia"/>
                <w:color w:val="auto"/>
                <w:kern w:val="2"/>
                <w:szCs w:val="21"/>
              </w:rPr>
              <w:t>【日周運動と自転④】</w:t>
            </w:r>
          </w:p>
          <w:p w:rsidR="00EC41DE" w:rsidRPr="0093053C" w:rsidRDefault="00EC41DE" w:rsidP="00EC41DE">
            <w:pPr>
              <w:autoSpaceDE w:val="0"/>
              <w:autoSpaceDN w:val="0"/>
              <w:adjustRightInd/>
              <w:ind w:leftChars="100" w:left="210"/>
              <w:rPr>
                <w:rFonts w:hAnsi="Century"/>
                <w:color w:val="auto"/>
                <w:kern w:val="2"/>
                <w:szCs w:val="21"/>
              </w:rPr>
            </w:pPr>
            <w:r w:rsidRPr="00E97DEE">
              <w:rPr>
                <w:rFonts w:ascii="HG丸ｺﾞｼｯｸM-PRO" w:eastAsia="HG丸ｺﾞｼｯｸM-PRO" w:hAnsi="HG丸ｺﾞｼｯｸM-PRO" w:hint="eastAsia"/>
                <w:color w:val="000000" w:themeColor="text1"/>
                <w:szCs w:val="21"/>
                <w:bdr w:val="single" w:sz="4" w:space="0" w:color="auto"/>
              </w:rPr>
              <w:t>整理・分析</w:t>
            </w:r>
          </w:p>
          <w:p w:rsidR="003318EC" w:rsidRDefault="003318EC" w:rsidP="00882A61">
            <w:pPr>
              <w:overflowPunct/>
              <w:adjustRightInd/>
              <w:ind w:leftChars="50" w:left="105" w:rightChars="50" w:right="105" w:firstLineChars="100" w:firstLine="210"/>
              <w:textAlignment w:val="auto"/>
              <w:rPr>
                <w:rFonts w:hAnsi="Century"/>
                <w:color w:val="auto"/>
                <w:kern w:val="2"/>
                <w:szCs w:val="21"/>
              </w:rPr>
            </w:pPr>
            <w:r w:rsidRPr="005C51D0">
              <w:rPr>
                <w:rFonts w:hAnsi="Century" w:hint="eastAsia"/>
                <w:color w:val="auto"/>
                <w:kern w:val="2"/>
                <w:szCs w:val="21"/>
              </w:rPr>
              <w:t>観察者の視点を移動させて「天体の動き」を立体的にとらえ，天球の概念を育てる。</w:t>
            </w:r>
          </w:p>
          <w:p w:rsidR="003318EC" w:rsidRPr="005C51D0" w:rsidRDefault="003318EC" w:rsidP="00882A61">
            <w:pPr>
              <w:overflowPunct/>
              <w:adjustRightInd/>
              <w:ind w:leftChars="50" w:left="315" w:rightChars="50" w:right="105" w:hangingChars="100" w:hanging="210"/>
              <w:textAlignment w:val="auto"/>
              <w:rPr>
                <w:rFonts w:hAnsi="Century"/>
                <w:color w:val="auto"/>
                <w:kern w:val="2"/>
                <w:szCs w:val="21"/>
              </w:rPr>
            </w:pPr>
            <w:r w:rsidRPr="005C51D0">
              <w:rPr>
                <w:rFonts w:ascii="HG創英角ｺﾞｼｯｸUB" w:eastAsia="HG創英角ｺﾞｼｯｸUB" w:hAnsi="HG創英角ｺﾞｼｯｸUB" w:hint="eastAsia"/>
                <w:color w:val="auto"/>
                <w:kern w:val="2"/>
                <w:szCs w:val="21"/>
              </w:rPr>
              <w:t>●協調学習「東西南北の星の動き」</w:t>
            </w:r>
          </w:p>
        </w:tc>
        <w:tc>
          <w:tcPr>
            <w:tcW w:w="170" w:type="dxa"/>
            <w:tcBorders>
              <w:top w:val="single" w:sz="12" w:space="0" w:color="000000"/>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12" w:space="0" w:color="000000"/>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170" w:type="dxa"/>
            <w:tcBorders>
              <w:top w:val="single" w:sz="12" w:space="0" w:color="000000"/>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12" w:space="0" w:color="000000"/>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882A61" w:rsidRPr="00756668" w:rsidRDefault="00882A61"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4578" w:type="dxa"/>
            <w:tcBorders>
              <w:top w:val="single" w:sz="12" w:space="0" w:color="000000"/>
              <w:left w:val="single" w:sz="4" w:space="0" w:color="000000"/>
              <w:bottom w:val="single" w:sz="12" w:space="0" w:color="000000"/>
              <w:right w:val="single" w:sz="4" w:space="0" w:color="000000"/>
            </w:tcBorders>
          </w:tcPr>
          <w:p w:rsidR="003318EC" w:rsidRPr="005C51D0"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・図やモデルを使って説明させることにより，観察者の視点（位置）を移動させて天体現象を考察できる。</w:t>
            </w:r>
          </w:p>
          <w:p w:rsidR="003318EC" w:rsidRPr="005C51D0" w:rsidRDefault="00D6319D"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（科学的な思考・表現）</w:t>
            </w:r>
            <w:r w:rsidR="003318EC">
              <w:rPr>
                <w:rFonts w:hAnsi="Century" w:hint="eastAsia"/>
                <w:color w:val="auto"/>
                <w:kern w:val="2"/>
                <w:szCs w:val="21"/>
              </w:rPr>
              <w:t>【</w:t>
            </w:r>
            <w:r w:rsidR="00A1631B">
              <w:rPr>
                <w:rFonts w:hAnsi="Century" w:hint="eastAsia"/>
                <w:color w:val="auto"/>
                <w:kern w:val="2"/>
                <w:szCs w:val="21"/>
              </w:rPr>
              <w:t>班討議</w:t>
            </w:r>
            <w:r w:rsidR="003318EC">
              <w:rPr>
                <w:rFonts w:hAnsi="Century" w:hint="eastAsia"/>
                <w:color w:val="auto"/>
                <w:kern w:val="2"/>
                <w:szCs w:val="21"/>
              </w:rPr>
              <w:t>】</w:t>
            </w:r>
          </w:p>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・日本付近で観察した星の動きを，天球図等を使って説明できる。</w:t>
            </w:r>
          </w:p>
          <w:p w:rsidR="003318EC" w:rsidRPr="005C51D0" w:rsidRDefault="003318EC" w:rsidP="00882A61">
            <w:pPr>
              <w:overflowPunct/>
              <w:adjustRightInd/>
              <w:ind w:rightChars="50" w:right="105"/>
              <w:jc w:val="right"/>
              <w:textAlignment w:val="auto"/>
              <w:rPr>
                <w:rFonts w:hAnsi="Century"/>
                <w:color w:val="auto"/>
                <w:kern w:val="2"/>
                <w:szCs w:val="21"/>
              </w:rPr>
            </w:pPr>
            <w:r w:rsidRPr="00A21863">
              <w:rPr>
                <w:rFonts w:hAnsi="Century" w:hint="eastAsia"/>
                <w:color w:val="auto"/>
                <w:kern w:val="2"/>
                <w:szCs w:val="21"/>
              </w:rPr>
              <w:t>（知識，理解）【</w:t>
            </w:r>
            <w:r w:rsidR="00A1631B">
              <w:rPr>
                <w:rFonts w:hAnsi="Century" w:hint="eastAsia"/>
                <w:color w:val="auto"/>
                <w:kern w:val="2"/>
                <w:szCs w:val="21"/>
              </w:rPr>
              <w:t>発表</w:t>
            </w:r>
            <w:r w:rsidRPr="00A21863">
              <w:rPr>
                <w:rFonts w:hAnsi="Century" w:hint="eastAsia"/>
                <w:color w:val="auto"/>
                <w:kern w:val="2"/>
                <w:szCs w:val="21"/>
              </w:rPr>
              <w:t>】</w:t>
            </w:r>
          </w:p>
        </w:tc>
        <w:tc>
          <w:tcPr>
            <w:tcW w:w="933" w:type="dxa"/>
            <w:tcBorders>
              <w:top w:val="single" w:sz="12" w:space="0" w:color="000000"/>
              <w:left w:val="single" w:sz="4" w:space="0" w:color="000000"/>
              <w:bottom w:val="single" w:sz="12" w:space="0" w:color="000000"/>
              <w:right w:val="single" w:sz="12" w:space="0" w:color="000000"/>
            </w:tcBorders>
          </w:tcPr>
          <w:p w:rsidR="003318EC" w:rsidRDefault="003318EC" w:rsidP="00B2289A">
            <w:pPr>
              <w:overflowPunct/>
              <w:adjustRightInd/>
              <w:ind w:left="50" w:right="50"/>
              <w:jc w:val="center"/>
              <w:textAlignment w:val="auto"/>
              <w:rPr>
                <w:rFonts w:hAnsi="Century"/>
                <w:color w:val="auto"/>
                <w:kern w:val="2"/>
                <w:szCs w:val="21"/>
              </w:rPr>
            </w:pPr>
          </w:p>
          <w:p w:rsidR="00882A61" w:rsidRDefault="00882A61" w:rsidP="00B2289A">
            <w:pPr>
              <w:overflowPunct/>
              <w:adjustRightInd/>
              <w:ind w:left="50" w:right="50"/>
              <w:jc w:val="center"/>
              <w:textAlignment w:val="auto"/>
              <w:rPr>
                <w:rFonts w:hAnsi="Century"/>
                <w:color w:val="auto"/>
                <w:kern w:val="2"/>
                <w:szCs w:val="21"/>
              </w:rPr>
            </w:pPr>
          </w:p>
          <w:p w:rsidR="00882A61" w:rsidRDefault="00882A61" w:rsidP="00B2289A">
            <w:pPr>
              <w:overflowPunct/>
              <w:adjustRightInd/>
              <w:ind w:left="50" w:right="50"/>
              <w:jc w:val="center"/>
              <w:textAlignment w:val="auto"/>
              <w:rPr>
                <w:rFonts w:hAnsi="Century"/>
                <w:color w:val="auto"/>
                <w:kern w:val="2"/>
                <w:szCs w:val="21"/>
              </w:rPr>
            </w:pPr>
          </w:p>
          <w:p w:rsidR="00BC7771" w:rsidRPr="00BC7771" w:rsidRDefault="00882A61" w:rsidP="00BC7771">
            <w:pPr>
              <w:overflowPunct/>
              <w:adjustRightInd/>
              <w:ind w:left="50" w:right="50"/>
              <w:jc w:val="center"/>
              <w:textAlignment w:val="auto"/>
              <w:rPr>
                <w:rFonts w:hAnsi="Century"/>
                <w:color w:val="auto"/>
                <w:w w:val="90"/>
                <w:kern w:val="2"/>
                <w:szCs w:val="21"/>
              </w:rPr>
            </w:pPr>
            <w:r w:rsidRPr="00756668">
              <w:rPr>
                <w:rFonts w:hAnsi="Century" w:hint="eastAsia"/>
                <w:color w:val="auto"/>
                <w:w w:val="90"/>
                <w:kern w:val="2"/>
                <w:szCs w:val="21"/>
              </w:rPr>
              <w:t>情報活用</w:t>
            </w:r>
          </w:p>
          <w:p w:rsidR="00882A61" w:rsidRPr="00756668" w:rsidRDefault="00BC7771" w:rsidP="00BC7771">
            <w:pPr>
              <w:overflowPunct/>
              <w:adjustRightInd/>
              <w:ind w:left="50" w:right="50"/>
              <w:jc w:val="center"/>
              <w:textAlignment w:val="auto"/>
              <w:rPr>
                <w:rFonts w:hAnsi="Century"/>
                <w:color w:val="auto"/>
                <w:w w:val="90"/>
                <w:kern w:val="2"/>
                <w:szCs w:val="21"/>
              </w:rPr>
            </w:pPr>
            <w:r w:rsidRPr="00BC7771">
              <w:rPr>
                <w:rFonts w:hAnsi="Century" w:hint="eastAsia"/>
                <w:color w:val="auto"/>
                <w:w w:val="90"/>
                <w:kern w:val="2"/>
                <w:szCs w:val="21"/>
              </w:rPr>
              <w:t>能力</w:t>
            </w:r>
          </w:p>
        </w:tc>
      </w:tr>
      <w:tr w:rsidR="003318EC" w:rsidRPr="005C51D0" w:rsidTr="00756668">
        <w:trPr>
          <w:trHeight w:val="240"/>
          <w:jc w:val="center"/>
        </w:trPr>
        <w:tc>
          <w:tcPr>
            <w:tcW w:w="289" w:type="dxa"/>
            <w:tcBorders>
              <w:top w:val="nil"/>
              <w:left w:val="single" w:sz="4" w:space="0" w:color="000000"/>
              <w:bottom w:val="single" w:sz="4" w:space="0" w:color="auto"/>
              <w:right w:val="single" w:sz="4" w:space="0" w:color="000000"/>
            </w:tcBorders>
          </w:tcPr>
          <w:p w:rsidR="003318EC" w:rsidRPr="005C51D0" w:rsidRDefault="003318EC" w:rsidP="005C51D0">
            <w:pPr>
              <w:overflowPunct/>
              <w:adjustRightInd/>
              <w:jc w:val="center"/>
              <w:textAlignment w:val="auto"/>
              <w:rPr>
                <w:rFonts w:hAnsi="Century"/>
                <w:color w:val="auto"/>
                <w:kern w:val="2"/>
                <w:szCs w:val="21"/>
              </w:rPr>
            </w:pPr>
          </w:p>
        </w:tc>
        <w:tc>
          <w:tcPr>
            <w:tcW w:w="289" w:type="dxa"/>
            <w:tcBorders>
              <w:top w:val="single" w:sz="12" w:space="0" w:color="000000"/>
              <w:left w:val="single" w:sz="4" w:space="0" w:color="000000"/>
              <w:bottom w:val="single" w:sz="4" w:space="0" w:color="auto"/>
              <w:right w:val="single" w:sz="4" w:space="0" w:color="000000"/>
            </w:tcBorders>
            <w:tcMar>
              <w:left w:w="0" w:type="dxa"/>
              <w:right w:w="0" w:type="dxa"/>
            </w:tcMar>
          </w:tcPr>
          <w:p w:rsidR="003318EC" w:rsidRPr="005C51D0" w:rsidRDefault="003318EC" w:rsidP="005C51D0">
            <w:pPr>
              <w:overflowPunct/>
              <w:adjustRightInd/>
              <w:jc w:val="center"/>
              <w:textAlignment w:val="auto"/>
              <w:rPr>
                <w:rFonts w:hAnsi="Century"/>
                <w:color w:val="auto"/>
                <w:kern w:val="2"/>
                <w:szCs w:val="21"/>
              </w:rPr>
            </w:pPr>
            <w:r w:rsidRPr="005C51D0">
              <w:rPr>
                <w:rFonts w:hAnsi="Century" w:hint="eastAsia"/>
                <w:color w:val="auto"/>
                <w:kern w:val="2"/>
                <w:szCs w:val="21"/>
              </w:rPr>
              <w:t>７</w:t>
            </w:r>
          </w:p>
        </w:tc>
        <w:tc>
          <w:tcPr>
            <w:tcW w:w="3215" w:type="dxa"/>
            <w:tcBorders>
              <w:top w:val="single" w:sz="12" w:space="0" w:color="000000"/>
              <w:left w:val="single" w:sz="4" w:space="0" w:color="000000"/>
              <w:bottom w:val="single" w:sz="4" w:space="0" w:color="auto"/>
              <w:right w:val="single" w:sz="4" w:space="0" w:color="000000"/>
            </w:tcBorders>
          </w:tcPr>
          <w:p w:rsidR="003318EC" w:rsidRPr="005C51D0" w:rsidRDefault="003318EC" w:rsidP="00882A61">
            <w:pPr>
              <w:overflowPunct/>
              <w:adjustRightInd/>
              <w:ind w:leftChars="50" w:left="105" w:rightChars="50" w:right="105"/>
              <w:textAlignment w:val="auto"/>
              <w:rPr>
                <w:rFonts w:hAnsi="Century"/>
                <w:color w:val="auto"/>
                <w:kern w:val="2"/>
                <w:szCs w:val="21"/>
              </w:rPr>
            </w:pPr>
            <w:r w:rsidRPr="005C51D0">
              <w:rPr>
                <w:rFonts w:hAnsi="Century" w:hint="eastAsia"/>
                <w:color w:val="auto"/>
                <w:kern w:val="2"/>
                <w:szCs w:val="21"/>
              </w:rPr>
              <w:t>【日周運動と自転⑤】</w:t>
            </w:r>
          </w:p>
          <w:p w:rsidR="003318EC" w:rsidRPr="005C51D0" w:rsidRDefault="003318EC" w:rsidP="00882A61">
            <w:pPr>
              <w:overflowPunct/>
              <w:adjustRightInd/>
              <w:ind w:leftChars="50" w:left="105" w:rightChars="50" w:right="105" w:firstLineChars="100" w:firstLine="210"/>
              <w:textAlignment w:val="auto"/>
              <w:rPr>
                <w:rFonts w:hAnsi="Century"/>
                <w:color w:val="auto"/>
                <w:kern w:val="2"/>
                <w:szCs w:val="21"/>
              </w:rPr>
            </w:pPr>
            <w:r w:rsidRPr="005C51D0">
              <w:rPr>
                <w:rFonts w:hAnsi="Century" w:hint="eastAsia"/>
                <w:color w:val="auto"/>
                <w:kern w:val="2"/>
                <w:szCs w:val="21"/>
              </w:rPr>
              <w:t>日本から観察した，東西南北それぞれの方位の恒星の動きを理解する。</w:t>
            </w:r>
          </w:p>
        </w:tc>
        <w:tc>
          <w:tcPr>
            <w:tcW w:w="170" w:type="dxa"/>
            <w:tcBorders>
              <w:top w:val="single" w:sz="12" w:space="0" w:color="000000"/>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DE6685" w:rsidRPr="00756668" w:rsidRDefault="00DE6685"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170" w:type="dxa"/>
            <w:tcBorders>
              <w:top w:val="single" w:sz="12" w:space="0" w:color="000000"/>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12" w:space="0" w:color="000000"/>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12" w:space="0" w:color="000000"/>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p w:rsidR="003318EC" w:rsidRPr="00756668" w:rsidRDefault="003318EC" w:rsidP="00026A8A">
            <w:pPr>
              <w:overflowPunct/>
              <w:adjustRightInd/>
              <w:jc w:val="center"/>
              <w:textAlignment w:val="auto"/>
              <w:rPr>
                <w:rFonts w:hAnsi="Century"/>
                <w:color w:val="auto"/>
                <w:w w:val="66"/>
                <w:kern w:val="2"/>
                <w:szCs w:val="21"/>
              </w:rPr>
            </w:pPr>
          </w:p>
        </w:tc>
        <w:tc>
          <w:tcPr>
            <w:tcW w:w="4578" w:type="dxa"/>
            <w:tcBorders>
              <w:top w:val="single" w:sz="12" w:space="0" w:color="000000"/>
              <w:left w:val="single" w:sz="4" w:space="0" w:color="000000"/>
              <w:bottom w:val="single" w:sz="4" w:space="0" w:color="auto"/>
              <w:right w:val="single" w:sz="4" w:space="0" w:color="000000"/>
            </w:tcBorders>
          </w:tcPr>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・東西南北の恒星の動きを理解し，星座の星が天の北極を中心に１時間に</w:t>
            </w:r>
            <w:r w:rsidR="00A1631B">
              <w:rPr>
                <w:rFonts w:hAnsi="Century" w:hint="eastAsia"/>
                <w:color w:val="auto"/>
                <w:kern w:val="2"/>
                <w:szCs w:val="21"/>
              </w:rPr>
              <w:t>15</w:t>
            </w:r>
            <w:r w:rsidRPr="005C51D0">
              <w:rPr>
                <w:rFonts w:hAnsi="Century" w:hint="eastAsia"/>
                <w:color w:val="auto"/>
                <w:kern w:val="2"/>
                <w:szCs w:val="21"/>
              </w:rPr>
              <w:t>°回転</w:t>
            </w:r>
            <w:r w:rsidR="00DE6685">
              <w:rPr>
                <w:rFonts w:hAnsi="Century" w:hint="eastAsia"/>
                <w:color w:val="auto"/>
                <w:kern w:val="2"/>
                <w:szCs w:val="21"/>
              </w:rPr>
              <w:t>することを</w:t>
            </w:r>
            <w:r w:rsidRPr="005C51D0">
              <w:rPr>
                <w:rFonts w:hAnsi="Century" w:hint="eastAsia"/>
                <w:color w:val="auto"/>
                <w:kern w:val="2"/>
                <w:szCs w:val="21"/>
              </w:rPr>
              <w:t>計算</w:t>
            </w:r>
            <w:r w:rsidR="00DE6685">
              <w:rPr>
                <w:rFonts w:hAnsi="Century" w:hint="eastAsia"/>
                <w:color w:val="auto"/>
                <w:kern w:val="2"/>
                <w:szCs w:val="21"/>
              </w:rPr>
              <w:t>から推論できる</w:t>
            </w:r>
            <w:r w:rsidRPr="005C51D0">
              <w:rPr>
                <w:rFonts w:hAnsi="Century" w:hint="eastAsia"/>
                <w:color w:val="auto"/>
                <w:kern w:val="2"/>
                <w:szCs w:val="21"/>
              </w:rPr>
              <w:t>。</w:t>
            </w:r>
          </w:p>
          <w:p w:rsidR="003318EC" w:rsidRPr="005C51D0" w:rsidRDefault="003318EC" w:rsidP="00882A61">
            <w:pPr>
              <w:overflowPunct/>
              <w:adjustRightInd/>
              <w:ind w:left="210" w:rightChars="50" w:right="105" w:hangingChars="100" w:hanging="210"/>
              <w:jc w:val="right"/>
              <w:textAlignment w:val="auto"/>
              <w:rPr>
                <w:rFonts w:hAnsi="Century"/>
                <w:color w:val="auto"/>
                <w:kern w:val="2"/>
                <w:szCs w:val="21"/>
              </w:rPr>
            </w:pPr>
            <w:r w:rsidRPr="00A21863">
              <w:rPr>
                <w:rFonts w:hAnsi="Century" w:hint="eastAsia"/>
                <w:color w:val="auto"/>
                <w:kern w:val="2"/>
                <w:szCs w:val="21"/>
              </w:rPr>
              <w:t>（知識，理解）【記述内容</w:t>
            </w:r>
            <w:r w:rsidR="00756668">
              <w:rPr>
                <w:rFonts w:hAnsi="Century" w:hint="eastAsia"/>
                <w:color w:val="auto"/>
                <w:kern w:val="2"/>
                <w:szCs w:val="21"/>
              </w:rPr>
              <w:t>，発表</w:t>
            </w:r>
            <w:r w:rsidRPr="00A21863">
              <w:rPr>
                <w:rFonts w:hAnsi="Century" w:hint="eastAsia"/>
                <w:color w:val="auto"/>
                <w:kern w:val="2"/>
                <w:szCs w:val="21"/>
              </w:rPr>
              <w:t>】</w:t>
            </w:r>
          </w:p>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・大型透明半球を利用して，日周運動のモデル実験を行い，その動きに関心を持つ。</w:t>
            </w:r>
          </w:p>
          <w:p w:rsidR="003318EC" w:rsidRPr="005C51D0" w:rsidRDefault="003318EC" w:rsidP="00882A61">
            <w:pPr>
              <w:overflowPunct/>
              <w:adjustRightInd/>
              <w:ind w:left="210" w:rightChars="50" w:right="105" w:hangingChars="100" w:hanging="210"/>
              <w:jc w:val="right"/>
              <w:textAlignment w:val="auto"/>
              <w:rPr>
                <w:rFonts w:hAnsi="Century"/>
                <w:color w:val="auto"/>
                <w:kern w:val="2"/>
                <w:szCs w:val="21"/>
              </w:rPr>
            </w:pPr>
            <w:r w:rsidRPr="00A21863">
              <w:rPr>
                <w:rFonts w:hAnsi="Century" w:hint="eastAsia"/>
                <w:color w:val="auto"/>
                <w:kern w:val="2"/>
                <w:szCs w:val="21"/>
              </w:rPr>
              <w:t>（</w:t>
            </w:r>
            <w:r>
              <w:rPr>
                <w:rFonts w:hAnsi="Century" w:hint="eastAsia"/>
                <w:color w:val="auto"/>
                <w:kern w:val="2"/>
                <w:szCs w:val="21"/>
              </w:rPr>
              <w:t>関心，意欲，態度</w:t>
            </w:r>
            <w:r w:rsidRPr="00A21863">
              <w:rPr>
                <w:rFonts w:hAnsi="Century" w:hint="eastAsia"/>
                <w:color w:val="auto"/>
                <w:kern w:val="2"/>
                <w:szCs w:val="21"/>
              </w:rPr>
              <w:t>）【</w:t>
            </w:r>
            <w:r>
              <w:rPr>
                <w:rFonts w:hAnsi="Century" w:hint="eastAsia"/>
                <w:color w:val="auto"/>
                <w:kern w:val="2"/>
                <w:szCs w:val="21"/>
              </w:rPr>
              <w:t>行動観察</w:t>
            </w:r>
            <w:r w:rsidRPr="00A21863">
              <w:rPr>
                <w:rFonts w:hAnsi="Century" w:hint="eastAsia"/>
                <w:color w:val="auto"/>
                <w:kern w:val="2"/>
                <w:szCs w:val="21"/>
              </w:rPr>
              <w:t>】</w:t>
            </w:r>
          </w:p>
        </w:tc>
        <w:tc>
          <w:tcPr>
            <w:tcW w:w="933" w:type="dxa"/>
            <w:tcBorders>
              <w:top w:val="single" w:sz="12" w:space="0" w:color="000000"/>
              <w:left w:val="single" w:sz="4" w:space="0" w:color="000000"/>
              <w:bottom w:val="single" w:sz="4" w:space="0" w:color="auto"/>
              <w:right w:val="single" w:sz="4" w:space="0" w:color="000000"/>
            </w:tcBorders>
          </w:tcPr>
          <w:p w:rsidR="003318EC" w:rsidRDefault="003318EC" w:rsidP="00B2289A">
            <w:pPr>
              <w:overflowPunct/>
              <w:adjustRightInd/>
              <w:ind w:left="50" w:right="50"/>
              <w:jc w:val="center"/>
              <w:textAlignment w:val="auto"/>
              <w:rPr>
                <w:rFonts w:hAnsi="Century"/>
                <w:color w:val="auto"/>
                <w:kern w:val="2"/>
                <w:szCs w:val="21"/>
              </w:rPr>
            </w:pPr>
          </w:p>
          <w:p w:rsidR="00882A61" w:rsidRPr="005C51D0" w:rsidRDefault="00882A61" w:rsidP="00B2289A">
            <w:pPr>
              <w:overflowPunct/>
              <w:adjustRightInd/>
              <w:ind w:left="50" w:right="50"/>
              <w:jc w:val="center"/>
              <w:textAlignment w:val="auto"/>
              <w:rPr>
                <w:rFonts w:hAnsi="Century"/>
                <w:color w:val="auto"/>
                <w:kern w:val="2"/>
                <w:szCs w:val="21"/>
              </w:rPr>
            </w:pPr>
          </w:p>
        </w:tc>
      </w:tr>
      <w:tr w:rsidR="003318EC" w:rsidRPr="005C51D0" w:rsidTr="00756668">
        <w:trPr>
          <w:trHeight w:val="240"/>
          <w:jc w:val="center"/>
        </w:trPr>
        <w:tc>
          <w:tcPr>
            <w:tcW w:w="289" w:type="dxa"/>
            <w:tcBorders>
              <w:top w:val="single" w:sz="4" w:space="0" w:color="auto"/>
              <w:left w:val="single" w:sz="4" w:space="0" w:color="000000"/>
              <w:bottom w:val="nil"/>
              <w:right w:val="single" w:sz="4" w:space="0" w:color="000000"/>
            </w:tcBorders>
          </w:tcPr>
          <w:p w:rsidR="003318EC" w:rsidRPr="005C51D0" w:rsidRDefault="003318EC" w:rsidP="005C51D0">
            <w:pPr>
              <w:overflowPunct/>
              <w:adjustRightInd/>
              <w:jc w:val="center"/>
              <w:textAlignment w:val="auto"/>
              <w:rPr>
                <w:rFonts w:hAnsi="Century"/>
                <w:color w:val="auto"/>
                <w:kern w:val="2"/>
                <w:szCs w:val="21"/>
              </w:rPr>
            </w:pPr>
            <w:r>
              <w:rPr>
                <w:rFonts w:hAnsi="Century" w:hint="eastAsia"/>
                <w:color w:val="auto"/>
                <w:kern w:val="2"/>
                <w:szCs w:val="21"/>
              </w:rPr>
              <w:t>２</w:t>
            </w:r>
          </w:p>
        </w:tc>
        <w:tc>
          <w:tcPr>
            <w:tcW w:w="289" w:type="dxa"/>
            <w:tcBorders>
              <w:top w:val="single" w:sz="4" w:space="0" w:color="auto"/>
              <w:left w:val="single" w:sz="4" w:space="0" w:color="000000"/>
              <w:bottom w:val="single" w:sz="4" w:space="0" w:color="auto"/>
              <w:right w:val="single" w:sz="4" w:space="0" w:color="000000"/>
            </w:tcBorders>
            <w:tcMar>
              <w:left w:w="0" w:type="dxa"/>
              <w:right w:w="0" w:type="dxa"/>
            </w:tcMar>
          </w:tcPr>
          <w:p w:rsidR="003318EC" w:rsidRPr="005C51D0" w:rsidRDefault="003318EC" w:rsidP="005C51D0">
            <w:pPr>
              <w:overflowPunct/>
              <w:adjustRightInd/>
              <w:jc w:val="center"/>
              <w:textAlignment w:val="auto"/>
              <w:rPr>
                <w:rFonts w:hAnsi="Century"/>
                <w:color w:val="auto"/>
                <w:kern w:val="2"/>
                <w:szCs w:val="21"/>
              </w:rPr>
            </w:pPr>
            <w:r w:rsidRPr="005C51D0">
              <w:rPr>
                <w:rFonts w:hAnsi="Century" w:hint="eastAsia"/>
                <w:color w:val="auto"/>
                <w:kern w:val="2"/>
                <w:szCs w:val="21"/>
              </w:rPr>
              <w:t>８</w:t>
            </w:r>
          </w:p>
        </w:tc>
        <w:tc>
          <w:tcPr>
            <w:tcW w:w="3215" w:type="dxa"/>
            <w:tcBorders>
              <w:top w:val="single" w:sz="4" w:space="0" w:color="auto"/>
              <w:left w:val="single" w:sz="4" w:space="0" w:color="000000"/>
              <w:bottom w:val="single" w:sz="4" w:space="0" w:color="auto"/>
              <w:right w:val="single" w:sz="4" w:space="0" w:color="000000"/>
            </w:tcBorders>
          </w:tcPr>
          <w:p w:rsidR="003318EC" w:rsidRPr="005C51D0" w:rsidRDefault="003318EC" w:rsidP="00882A61">
            <w:pPr>
              <w:overflowPunct/>
              <w:adjustRightInd/>
              <w:ind w:leftChars="50" w:left="105" w:rightChars="50" w:right="105"/>
              <w:textAlignment w:val="auto"/>
              <w:rPr>
                <w:rFonts w:hAnsi="Century"/>
                <w:color w:val="auto"/>
                <w:kern w:val="2"/>
                <w:szCs w:val="21"/>
              </w:rPr>
            </w:pPr>
            <w:r w:rsidRPr="005C51D0">
              <w:rPr>
                <w:rFonts w:hAnsi="Century" w:hint="eastAsia"/>
                <w:color w:val="auto"/>
                <w:kern w:val="2"/>
                <w:szCs w:val="21"/>
              </w:rPr>
              <w:t>【年周運動と公転①】</w:t>
            </w:r>
          </w:p>
          <w:p w:rsidR="00EC41DE" w:rsidRDefault="00EC41DE" w:rsidP="00882A61">
            <w:pPr>
              <w:overflowPunct/>
              <w:adjustRightInd/>
              <w:ind w:leftChars="50" w:left="105" w:rightChars="50" w:right="105" w:firstLineChars="100" w:firstLine="210"/>
              <w:textAlignment w:val="auto"/>
              <w:rPr>
                <w:rFonts w:hAnsi="Century"/>
                <w:color w:val="auto"/>
                <w:kern w:val="2"/>
                <w:szCs w:val="21"/>
              </w:rPr>
            </w:pPr>
            <w:r w:rsidRPr="00E97DEE">
              <w:rPr>
                <w:rFonts w:ascii="HG丸ｺﾞｼｯｸM-PRO" w:eastAsia="HG丸ｺﾞｼｯｸM-PRO" w:hAnsi="HG丸ｺﾞｼｯｸM-PRO" w:hint="eastAsia"/>
                <w:color w:val="000000" w:themeColor="text1"/>
                <w:szCs w:val="21"/>
                <w:bdr w:val="single" w:sz="4" w:space="0" w:color="auto"/>
              </w:rPr>
              <w:t>情報の収集</w:t>
            </w:r>
          </w:p>
          <w:p w:rsidR="0093053C" w:rsidRPr="005C51D0" w:rsidRDefault="003318EC" w:rsidP="00EC41DE">
            <w:pPr>
              <w:overflowPunct/>
              <w:adjustRightInd/>
              <w:ind w:leftChars="50" w:left="105" w:rightChars="50" w:right="105" w:firstLineChars="100" w:firstLine="210"/>
              <w:textAlignment w:val="auto"/>
              <w:rPr>
                <w:rFonts w:hAnsi="Century"/>
                <w:color w:val="auto"/>
                <w:kern w:val="2"/>
                <w:szCs w:val="21"/>
              </w:rPr>
            </w:pPr>
            <w:r w:rsidRPr="005C51D0">
              <w:rPr>
                <w:rFonts w:hAnsi="Century" w:hint="eastAsia"/>
                <w:color w:val="auto"/>
                <w:kern w:val="2"/>
                <w:szCs w:val="21"/>
              </w:rPr>
              <w:t>年周運動の観測技能を理解し，星座の観察に関心を持つ。</w:t>
            </w: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882A61" w:rsidRPr="00756668" w:rsidRDefault="00882A61"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4578" w:type="dxa"/>
            <w:tcBorders>
              <w:top w:val="single" w:sz="4" w:space="0" w:color="auto"/>
              <w:left w:val="single" w:sz="4" w:space="0" w:color="000000"/>
              <w:bottom w:val="single" w:sz="4" w:space="0" w:color="auto"/>
              <w:right w:val="single" w:sz="4" w:space="0" w:color="000000"/>
            </w:tcBorders>
          </w:tcPr>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・毎日同じ時刻にオリオン座を観察し，その位置を観測する方法を身に付ける。</w:t>
            </w:r>
          </w:p>
          <w:p w:rsidR="003318EC" w:rsidRPr="005C51D0" w:rsidRDefault="00D6319D"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（観察・実験の技能）</w:t>
            </w:r>
            <w:r w:rsidR="003318EC" w:rsidRPr="00A21863">
              <w:rPr>
                <w:rFonts w:hAnsi="Century" w:hint="eastAsia"/>
                <w:color w:val="auto"/>
                <w:kern w:val="2"/>
                <w:szCs w:val="21"/>
              </w:rPr>
              <w:t>【記述内容】</w:t>
            </w:r>
          </w:p>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・自ら進んで星座を観察しようとする。</w:t>
            </w:r>
          </w:p>
          <w:p w:rsidR="003318EC" w:rsidRPr="005C51D0" w:rsidRDefault="003318EC" w:rsidP="00882A61">
            <w:pPr>
              <w:overflowPunct/>
              <w:adjustRightInd/>
              <w:ind w:left="210" w:rightChars="50" w:right="105" w:hangingChars="100" w:hanging="210"/>
              <w:jc w:val="right"/>
              <w:textAlignment w:val="auto"/>
              <w:rPr>
                <w:rFonts w:hAnsi="Century"/>
                <w:color w:val="auto"/>
                <w:kern w:val="2"/>
                <w:szCs w:val="21"/>
              </w:rPr>
            </w:pPr>
            <w:r w:rsidRPr="00A21863">
              <w:rPr>
                <w:rFonts w:hAnsi="Century" w:hint="eastAsia"/>
                <w:color w:val="auto"/>
                <w:kern w:val="2"/>
                <w:szCs w:val="21"/>
              </w:rPr>
              <w:t>（</w:t>
            </w:r>
            <w:r>
              <w:rPr>
                <w:rFonts w:hAnsi="Century" w:hint="eastAsia"/>
                <w:color w:val="auto"/>
                <w:kern w:val="2"/>
                <w:szCs w:val="21"/>
              </w:rPr>
              <w:t>関心，意欲，態度</w:t>
            </w:r>
            <w:r w:rsidRPr="00A21863">
              <w:rPr>
                <w:rFonts w:hAnsi="Century" w:hint="eastAsia"/>
                <w:color w:val="auto"/>
                <w:kern w:val="2"/>
                <w:szCs w:val="21"/>
              </w:rPr>
              <w:t>）【</w:t>
            </w:r>
            <w:r w:rsidR="00756668" w:rsidRPr="00A21863">
              <w:rPr>
                <w:rFonts w:hAnsi="Century" w:hint="eastAsia"/>
                <w:color w:val="auto"/>
                <w:kern w:val="2"/>
                <w:szCs w:val="21"/>
              </w:rPr>
              <w:t>記述内容</w:t>
            </w:r>
            <w:r w:rsidR="00756668">
              <w:rPr>
                <w:rFonts w:hAnsi="Century" w:hint="eastAsia"/>
                <w:color w:val="auto"/>
                <w:kern w:val="2"/>
                <w:szCs w:val="21"/>
              </w:rPr>
              <w:t>，</w:t>
            </w:r>
            <w:r w:rsidR="00DE6685">
              <w:rPr>
                <w:rFonts w:hAnsi="Century" w:hint="eastAsia"/>
                <w:color w:val="auto"/>
                <w:kern w:val="2"/>
                <w:szCs w:val="21"/>
              </w:rPr>
              <w:t>行動観察</w:t>
            </w:r>
            <w:r w:rsidRPr="00A21863">
              <w:rPr>
                <w:rFonts w:hAnsi="Century" w:hint="eastAsia"/>
                <w:color w:val="auto"/>
                <w:kern w:val="2"/>
                <w:szCs w:val="21"/>
              </w:rPr>
              <w:t>】</w:t>
            </w:r>
          </w:p>
        </w:tc>
        <w:tc>
          <w:tcPr>
            <w:tcW w:w="933" w:type="dxa"/>
            <w:tcBorders>
              <w:top w:val="single" w:sz="4" w:space="0" w:color="auto"/>
              <w:left w:val="single" w:sz="4" w:space="0" w:color="000000"/>
              <w:bottom w:val="single" w:sz="4" w:space="0" w:color="auto"/>
              <w:right w:val="single" w:sz="4" w:space="0" w:color="000000"/>
            </w:tcBorders>
          </w:tcPr>
          <w:p w:rsidR="003318EC" w:rsidRDefault="003318EC" w:rsidP="00B2289A">
            <w:pPr>
              <w:overflowPunct/>
              <w:adjustRightInd/>
              <w:ind w:left="50" w:right="50"/>
              <w:jc w:val="center"/>
              <w:textAlignment w:val="auto"/>
              <w:rPr>
                <w:rFonts w:hAnsi="Century"/>
                <w:color w:val="auto"/>
                <w:kern w:val="2"/>
                <w:szCs w:val="21"/>
              </w:rPr>
            </w:pPr>
          </w:p>
          <w:p w:rsidR="00882A61" w:rsidRDefault="00882A61" w:rsidP="00B2289A">
            <w:pPr>
              <w:overflowPunct/>
              <w:adjustRightInd/>
              <w:ind w:left="50" w:right="50"/>
              <w:jc w:val="center"/>
              <w:textAlignment w:val="auto"/>
              <w:rPr>
                <w:rFonts w:hAnsi="Century"/>
                <w:color w:val="auto"/>
                <w:kern w:val="2"/>
                <w:szCs w:val="21"/>
              </w:rPr>
            </w:pPr>
          </w:p>
          <w:p w:rsidR="00882A61" w:rsidRDefault="00882A61" w:rsidP="00B2289A">
            <w:pPr>
              <w:overflowPunct/>
              <w:adjustRightInd/>
              <w:ind w:left="50" w:right="50"/>
              <w:jc w:val="center"/>
              <w:textAlignment w:val="auto"/>
              <w:rPr>
                <w:rFonts w:hAnsi="Century"/>
                <w:color w:val="auto"/>
                <w:kern w:val="2"/>
                <w:szCs w:val="21"/>
              </w:rPr>
            </w:pPr>
          </w:p>
          <w:p w:rsidR="00882A61" w:rsidRDefault="00882A61" w:rsidP="00B2289A">
            <w:pPr>
              <w:overflowPunct/>
              <w:adjustRightInd/>
              <w:ind w:left="50" w:right="50"/>
              <w:jc w:val="center"/>
              <w:textAlignment w:val="auto"/>
              <w:rPr>
                <w:rFonts w:hAnsi="Century"/>
                <w:color w:val="auto"/>
                <w:kern w:val="2"/>
                <w:szCs w:val="21"/>
              </w:rPr>
            </w:pPr>
          </w:p>
          <w:p w:rsidR="00882A61" w:rsidRPr="005C51D0" w:rsidRDefault="00882A61" w:rsidP="00B2289A">
            <w:pPr>
              <w:overflowPunct/>
              <w:adjustRightInd/>
              <w:ind w:left="50" w:right="50"/>
              <w:jc w:val="center"/>
              <w:textAlignment w:val="auto"/>
              <w:rPr>
                <w:rFonts w:hAnsi="Century"/>
                <w:color w:val="auto"/>
                <w:kern w:val="2"/>
                <w:szCs w:val="21"/>
              </w:rPr>
            </w:pPr>
            <w:r>
              <w:rPr>
                <w:rFonts w:hAnsi="Century" w:hint="eastAsia"/>
                <w:color w:val="auto"/>
                <w:kern w:val="2"/>
                <w:szCs w:val="21"/>
              </w:rPr>
              <w:t>主体性</w:t>
            </w:r>
          </w:p>
        </w:tc>
      </w:tr>
      <w:tr w:rsidR="003318EC" w:rsidRPr="005C51D0" w:rsidTr="00756668">
        <w:trPr>
          <w:trHeight w:val="240"/>
          <w:jc w:val="center"/>
        </w:trPr>
        <w:tc>
          <w:tcPr>
            <w:tcW w:w="289" w:type="dxa"/>
            <w:tcBorders>
              <w:top w:val="nil"/>
              <w:left w:val="single" w:sz="4" w:space="0" w:color="000000"/>
              <w:bottom w:val="nil"/>
              <w:right w:val="single" w:sz="4" w:space="0" w:color="000000"/>
            </w:tcBorders>
          </w:tcPr>
          <w:p w:rsidR="003318EC" w:rsidRPr="005C51D0" w:rsidRDefault="003318EC" w:rsidP="005C51D0">
            <w:pPr>
              <w:overflowPunct/>
              <w:adjustRightInd/>
              <w:jc w:val="center"/>
              <w:textAlignment w:val="auto"/>
              <w:rPr>
                <w:rFonts w:hAnsi="Century"/>
                <w:color w:val="auto"/>
                <w:kern w:val="2"/>
                <w:szCs w:val="21"/>
              </w:rPr>
            </w:pPr>
          </w:p>
        </w:tc>
        <w:tc>
          <w:tcPr>
            <w:tcW w:w="289" w:type="dxa"/>
            <w:tcBorders>
              <w:top w:val="single" w:sz="4" w:space="0" w:color="auto"/>
              <w:left w:val="single" w:sz="4" w:space="0" w:color="000000"/>
              <w:bottom w:val="single" w:sz="4" w:space="0" w:color="auto"/>
              <w:right w:val="single" w:sz="4" w:space="0" w:color="000000"/>
            </w:tcBorders>
            <w:tcMar>
              <w:left w:w="0" w:type="dxa"/>
              <w:right w:w="0" w:type="dxa"/>
            </w:tcMar>
          </w:tcPr>
          <w:p w:rsidR="003318EC" w:rsidRPr="005C51D0" w:rsidRDefault="003318EC" w:rsidP="005C51D0">
            <w:pPr>
              <w:overflowPunct/>
              <w:adjustRightInd/>
              <w:jc w:val="center"/>
              <w:textAlignment w:val="auto"/>
              <w:rPr>
                <w:rFonts w:hAnsi="Century"/>
                <w:color w:val="auto"/>
                <w:kern w:val="2"/>
                <w:szCs w:val="21"/>
              </w:rPr>
            </w:pPr>
            <w:r w:rsidRPr="005C51D0">
              <w:rPr>
                <w:rFonts w:hAnsi="Century" w:hint="eastAsia"/>
                <w:color w:val="auto"/>
                <w:kern w:val="2"/>
                <w:szCs w:val="21"/>
              </w:rPr>
              <w:t>９</w:t>
            </w:r>
          </w:p>
        </w:tc>
        <w:tc>
          <w:tcPr>
            <w:tcW w:w="3215" w:type="dxa"/>
            <w:tcBorders>
              <w:top w:val="single" w:sz="4" w:space="0" w:color="auto"/>
              <w:left w:val="single" w:sz="4" w:space="0" w:color="000000"/>
              <w:bottom w:val="single" w:sz="4" w:space="0" w:color="auto"/>
              <w:right w:val="single" w:sz="4" w:space="0" w:color="000000"/>
            </w:tcBorders>
          </w:tcPr>
          <w:p w:rsidR="003318EC" w:rsidRPr="005C51D0" w:rsidRDefault="003318EC" w:rsidP="00882A61">
            <w:pPr>
              <w:overflowPunct/>
              <w:adjustRightInd/>
              <w:ind w:leftChars="50" w:left="105" w:rightChars="50" w:right="105"/>
              <w:textAlignment w:val="auto"/>
              <w:rPr>
                <w:rFonts w:hAnsi="Century"/>
                <w:color w:val="auto"/>
                <w:kern w:val="2"/>
                <w:szCs w:val="21"/>
              </w:rPr>
            </w:pPr>
            <w:r w:rsidRPr="005C51D0">
              <w:rPr>
                <w:rFonts w:hAnsi="Century" w:hint="eastAsia"/>
                <w:color w:val="auto"/>
                <w:kern w:val="2"/>
                <w:szCs w:val="21"/>
              </w:rPr>
              <w:t>【年周運動と公転②】</w:t>
            </w:r>
          </w:p>
          <w:p w:rsidR="003318EC" w:rsidRPr="005C51D0" w:rsidRDefault="003318EC" w:rsidP="00882A61">
            <w:pPr>
              <w:overflowPunct/>
              <w:adjustRightInd/>
              <w:ind w:leftChars="50" w:left="105" w:rightChars="50" w:right="105" w:firstLineChars="100" w:firstLine="210"/>
              <w:textAlignment w:val="auto"/>
              <w:rPr>
                <w:rFonts w:hAnsi="Century"/>
                <w:color w:val="auto"/>
                <w:kern w:val="2"/>
                <w:szCs w:val="21"/>
              </w:rPr>
            </w:pPr>
            <w:r w:rsidRPr="005C51D0">
              <w:rPr>
                <w:rFonts w:hAnsi="Century" w:hint="eastAsia"/>
                <w:color w:val="auto"/>
                <w:kern w:val="2"/>
                <w:szCs w:val="21"/>
              </w:rPr>
              <w:t>地球の公転，公転面，地軸と公転面の傾きを理解する。</w:t>
            </w: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882A61" w:rsidRPr="00756668" w:rsidRDefault="00882A61"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p w:rsidR="003318EC" w:rsidRPr="00756668" w:rsidRDefault="003318EC" w:rsidP="00026A8A">
            <w:pPr>
              <w:overflowPunct/>
              <w:adjustRightInd/>
              <w:jc w:val="center"/>
              <w:textAlignment w:val="auto"/>
              <w:rPr>
                <w:rFonts w:hAnsi="Century"/>
                <w:color w:val="auto"/>
                <w:w w:val="66"/>
                <w:kern w:val="2"/>
                <w:szCs w:val="21"/>
              </w:rPr>
            </w:pPr>
          </w:p>
        </w:tc>
        <w:tc>
          <w:tcPr>
            <w:tcW w:w="4578" w:type="dxa"/>
            <w:tcBorders>
              <w:top w:val="single" w:sz="4" w:space="0" w:color="auto"/>
              <w:left w:val="single" w:sz="4" w:space="0" w:color="000000"/>
              <w:bottom w:val="single" w:sz="4" w:space="0" w:color="auto"/>
              <w:right w:val="single" w:sz="4" w:space="0" w:color="000000"/>
            </w:tcBorders>
          </w:tcPr>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・立体モデルを通して，公転面の</w:t>
            </w:r>
            <w:r w:rsidR="00756668">
              <w:rPr>
                <w:rFonts w:hAnsi="Century" w:hint="eastAsia"/>
                <w:color w:val="auto"/>
                <w:kern w:val="2"/>
                <w:szCs w:val="21"/>
              </w:rPr>
              <w:t>イメージをふくらませて</w:t>
            </w:r>
            <w:r w:rsidRPr="005C51D0">
              <w:rPr>
                <w:rFonts w:hAnsi="Century" w:hint="eastAsia"/>
                <w:color w:val="auto"/>
                <w:kern w:val="2"/>
                <w:szCs w:val="21"/>
              </w:rPr>
              <w:t>，地軸と公転面の垂線との角度を計算できる。</w:t>
            </w:r>
          </w:p>
          <w:p w:rsidR="003318EC" w:rsidRPr="005C51D0" w:rsidRDefault="003318EC" w:rsidP="00882A61">
            <w:pPr>
              <w:overflowPunct/>
              <w:adjustRightInd/>
              <w:ind w:left="210" w:rightChars="50" w:right="105" w:hangingChars="100" w:hanging="210"/>
              <w:jc w:val="right"/>
              <w:textAlignment w:val="auto"/>
              <w:rPr>
                <w:rFonts w:hAnsi="Century"/>
                <w:color w:val="auto"/>
                <w:kern w:val="2"/>
                <w:szCs w:val="21"/>
              </w:rPr>
            </w:pPr>
            <w:r w:rsidRPr="00A21863">
              <w:rPr>
                <w:rFonts w:hAnsi="Century" w:hint="eastAsia"/>
                <w:color w:val="auto"/>
                <w:kern w:val="2"/>
                <w:szCs w:val="21"/>
              </w:rPr>
              <w:t>（知識，理解）【記述内容】</w:t>
            </w:r>
          </w:p>
          <w:p w:rsidR="003318EC" w:rsidRPr="005C51D0"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・地軸を垂直にすると，公転面が傾くことを図とモデルによって説明できる。</w:t>
            </w:r>
          </w:p>
          <w:p w:rsidR="003318EC" w:rsidRPr="005C51D0" w:rsidRDefault="00D6319D"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（科学的な思考・表現）</w:t>
            </w:r>
            <w:r w:rsidR="003318EC">
              <w:rPr>
                <w:rFonts w:hAnsi="Century" w:hint="eastAsia"/>
                <w:color w:val="auto"/>
                <w:kern w:val="2"/>
                <w:szCs w:val="21"/>
              </w:rPr>
              <w:t>【</w:t>
            </w:r>
            <w:r w:rsidR="00DE6685">
              <w:rPr>
                <w:rFonts w:hAnsi="Century" w:hint="eastAsia"/>
                <w:color w:val="auto"/>
                <w:kern w:val="2"/>
                <w:szCs w:val="21"/>
              </w:rPr>
              <w:t>発表</w:t>
            </w:r>
            <w:r w:rsidR="003318EC">
              <w:rPr>
                <w:rFonts w:hAnsi="Century" w:hint="eastAsia"/>
                <w:color w:val="auto"/>
                <w:kern w:val="2"/>
                <w:szCs w:val="21"/>
              </w:rPr>
              <w:t>】</w:t>
            </w:r>
          </w:p>
        </w:tc>
        <w:tc>
          <w:tcPr>
            <w:tcW w:w="933" w:type="dxa"/>
            <w:tcBorders>
              <w:top w:val="single" w:sz="4" w:space="0" w:color="auto"/>
              <w:left w:val="single" w:sz="4" w:space="0" w:color="000000"/>
              <w:bottom w:val="single" w:sz="4" w:space="0" w:color="auto"/>
              <w:right w:val="single" w:sz="4" w:space="0" w:color="000000"/>
            </w:tcBorders>
          </w:tcPr>
          <w:p w:rsidR="003318EC" w:rsidRDefault="003318EC" w:rsidP="00B2289A">
            <w:pPr>
              <w:overflowPunct/>
              <w:adjustRightInd/>
              <w:ind w:left="50" w:right="50"/>
              <w:jc w:val="center"/>
              <w:textAlignment w:val="auto"/>
              <w:rPr>
                <w:rFonts w:hAnsi="Century"/>
                <w:color w:val="auto"/>
                <w:kern w:val="2"/>
                <w:szCs w:val="21"/>
              </w:rPr>
            </w:pPr>
          </w:p>
          <w:p w:rsidR="00B2289A" w:rsidRPr="00756668" w:rsidRDefault="00B2289A" w:rsidP="00BC7771">
            <w:pPr>
              <w:overflowPunct/>
              <w:adjustRightInd/>
              <w:ind w:left="50" w:right="50"/>
              <w:jc w:val="center"/>
              <w:textAlignment w:val="auto"/>
              <w:rPr>
                <w:rFonts w:hAnsi="Century"/>
                <w:color w:val="auto"/>
                <w:w w:val="90"/>
                <w:kern w:val="2"/>
                <w:szCs w:val="21"/>
              </w:rPr>
            </w:pPr>
          </w:p>
        </w:tc>
      </w:tr>
      <w:tr w:rsidR="003318EC" w:rsidRPr="005C51D0" w:rsidTr="00756668">
        <w:trPr>
          <w:trHeight w:val="240"/>
          <w:jc w:val="center"/>
        </w:trPr>
        <w:tc>
          <w:tcPr>
            <w:tcW w:w="289" w:type="dxa"/>
            <w:tcBorders>
              <w:top w:val="nil"/>
              <w:left w:val="single" w:sz="4" w:space="0" w:color="000000"/>
              <w:bottom w:val="nil"/>
              <w:right w:val="single" w:sz="4" w:space="0" w:color="000000"/>
            </w:tcBorders>
          </w:tcPr>
          <w:p w:rsidR="003318EC" w:rsidRPr="005C51D0" w:rsidRDefault="003318EC" w:rsidP="005C51D0">
            <w:pPr>
              <w:overflowPunct/>
              <w:adjustRightInd/>
              <w:jc w:val="center"/>
              <w:textAlignment w:val="auto"/>
              <w:rPr>
                <w:rFonts w:hAnsi="Century"/>
                <w:color w:val="auto"/>
                <w:kern w:val="2"/>
                <w:szCs w:val="21"/>
              </w:rPr>
            </w:pPr>
          </w:p>
        </w:tc>
        <w:tc>
          <w:tcPr>
            <w:tcW w:w="289" w:type="dxa"/>
            <w:tcBorders>
              <w:top w:val="single" w:sz="4" w:space="0" w:color="auto"/>
              <w:left w:val="single" w:sz="4" w:space="0" w:color="000000"/>
              <w:bottom w:val="single" w:sz="4" w:space="0" w:color="auto"/>
              <w:right w:val="single" w:sz="4" w:space="0" w:color="000000"/>
            </w:tcBorders>
            <w:tcMar>
              <w:left w:w="0" w:type="dxa"/>
              <w:right w:w="0" w:type="dxa"/>
            </w:tcMar>
          </w:tcPr>
          <w:p w:rsidR="003318EC" w:rsidRPr="005C51D0" w:rsidRDefault="003318EC" w:rsidP="005C51D0">
            <w:pPr>
              <w:overflowPunct/>
              <w:adjustRightInd/>
              <w:jc w:val="center"/>
              <w:textAlignment w:val="auto"/>
              <w:rPr>
                <w:rFonts w:hAnsi="Century"/>
                <w:color w:val="auto"/>
                <w:kern w:val="2"/>
                <w:szCs w:val="21"/>
              </w:rPr>
            </w:pPr>
            <w:r w:rsidRPr="005C51D0">
              <w:rPr>
                <w:rFonts w:hAnsi="Century" w:hint="eastAsia"/>
                <w:color w:val="auto"/>
                <w:kern w:val="2"/>
                <w:szCs w:val="21"/>
              </w:rPr>
              <w:t>10</w:t>
            </w:r>
          </w:p>
        </w:tc>
        <w:tc>
          <w:tcPr>
            <w:tcW w:w="3215" w:type="dxa"/>
            <w:tcBorders>
              <w:top w:val="single" w:sz="4" w:space="0" w:color="auto"/>
              <w:left w:val="single" w:sz="4" w:space="0" w:color="000000"/>
              <w:bottom w:val="single" w:sz="4" w:space="0" w:color="auto"/>
              <w:right w:val="single" w:sz="4" w:space="0" w:color="000000"/>
            </w:tcBorders>
          </w:tcPr>
          <w:p w:rsidR="003318EC" w:rsidRPr="005C51D0" w:rsidRDefault="003318EC" w:rsidP="00882A61">
            <w:pPr>
              <w:overflowPunct/>
              <w:adjustRightInd/>
              <w:ind w:leftChars="50" w:left="105" w:rightChars="50" w:right="105"/>
              <w:textAlignment w:val="auto"/>
              <w:rPr>
                <w:rFonts w:hAnsi="Century"/>
                <w:color w:val="auto"/>
                <w:kern w:val="2"/>
                <w:szCs w:val="21"/>
              </w:rPr>
            </w:pPr>
            <w:r w:rsidRPr="005C51D0">
              <w:rPr>
                <w:rFonts w:hAnsi="Century" w:hint="eastAsia"/>
                <w:color w:val="auto"/>
                <w:kern w:val="2"/>
                <w:szCs w:val="21"/>
              </w:rPr>
              <w:t>【年周運動と公転③】</w:t>
            </w:r>
          </w:p>
          <w:p w:rsidR="00EC41DE" w:rsidRDefault="00EC41DE" w:rsidP="00882A61">
            <w:pPr>
              <w:overflowPunct/>
              <w:adjustRightInd/>
              <w:ind w:leftChars="50" w:left="105" w:rightChars="50" w:right="105" w:firstLineChars="100" w:firstLine="210"/>
              <w:textAlignment w:val="auto"/>
              <w:rPr>
                <w:rFonts w:hAnsi="Century"/>
                <w:color w:val="auto"/>
                <w:kern w:val="2"/>
                <w:szCs w:val="21"/>
              </w:rPr>
            </w:pPr>
            <w:r w:rsidRPr="00E97DEE">
              <w:rPr>
                <w:rFonts w:ascii="HG丸ｺﾞｼｯｸM-PRO" w:eastAsia="HG丸ｺﾞｼｯｸM-PRO" w:hAnsi="HG丸ｺﾞｼｯｸM-PRO" w:hint="eastAsia"/>
                <w:color w:val="000000" w:themeColor="text1"/>
                <w:szCs w:val="21"/>
                <w:bdr w:val="single" w:sz="4" w:space="0" w:color="auto"/>
              </w:rPr>
              <w:t>整理・分析</w:t>
            </w:r>
          </w:p>
          <w:p w:rsidR="0093053C" w:rsidRPr="005C51D0" w:rsidRDefault="003318EC" w:rsidP="00EC41DE">
            <w:pPr>
              <w:overflowPunct/>
              <w:adjustRightInd/>
              <w:ind w:leftChars="50" w:left="105" w:rightChars="50" w:right="105" w:firstLineChars="100" w:firstLine="210"/>
              <w:textAlignment w:val="auto"/>
              <w:rPr>
                <w:rFonts w:hAnsi="Century"/>
                <w:color w:val="auto"/>
                <w:kern w:val="2"/>
                <w:szCs w:val="21"/>
              </w:rPr>
            </w:pPr>
            <w:r w:rsidRPr="005C51D0">
              <w:rPr>
                <w:rFonts w:hAnsi="Century" w:hint="eastAsia"/>
                <w:color w:val="auto"/>
                <w:kern w:val="2"/>
                <w:szCs w:val="21"/>
              </w:rPr>
              <w:t>四季の変化と地球の公転を関連づけて考察する。</w:t>
            </w: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DE6685" w:rsidRPr="00756668" w:rsidRDefault="00DE6685"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p w:rsidR="003318EC" w:rsidRPr="00756668" w:rsidRDefault="003318EC" w:rsidP="00026A8A">
            <w:pPr>
              <w:overflowPunct/>
              <w:adjustRightInd/>
              <w:jc w:val="center"/>
              <w:textAlignment w:val="auto"/>
              <w:rPr>
                <w:rFonts w:hAnsi="Century"/>
                <w:color w:val="auto"/>
                <w:w w:val="66"/>
                <w:kern w:val="2"/>
                <w:szCs w:val="21"/>
              </w:rPr>
            </w:pPr>
          </w:p>
        </w:tc>
        <w:tc>
          <w:tcPr>
            <w:tcW w:w="4578" w:type="dxa"/>
            <w:tcBorders>
              <w:top w:val="single" w:sz="4" w:space="0" w:color="auto"/>
              <w:left w:val="single" w:sz="4" w:space="0" w:color="000000"/>
              <w:bottom w:val="single" w:sz="4" w:space="0" w:color="auto"/>
              <w:right w:val="single" w:sz="4" w:space="0" w:color="000000"/>
            </w:tcBorders>
          </w:tcPr>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・地軸と公転面の傾きを基に，四季の変化について推論することができる。</w:t>
            </w:r>
          </w:p>
          <w:p w:rsidR="003318EC" w:rsidRPr="005C51D0" w:rsidRDefault="00D6319D"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（科学的な思考・表現）</w:t>
            </w:r>
            <w:r w:rsidR="003318EC" w:rsidRPr="00A21863">
              <w:rPr>
                <w:rFonts w:hAnsi="Century" w:hint="eastAsia"/>
                <w:color w:val="auto"/>
                <w:kern w:val="2"/>
                <w:szCs w:val="21"/>
              </w:rPr>
              <w:t>【</w:t>
            </w:r>
            <w:r w:rsidR="003318EC">
              <w:rPr>
                <w:rFonts w:hAnsi="Century" w:hint="eastAsia"/>
                <w:color w:val="auto"/>
                <w:kern w:val="2"/>
                <w:szCs w:val="21"/>
              </w:rPr>
              <w:t>発表</w:t>
            </w:r>
            <w:r w:rsidR="003318EC" w:rsidRPr="00A21863">
              <w:rPr>
                <w:rFonts w:hAnsi="Century" w:hint="eastAsia"/>
                <w:color w:val="auto"/>
                <w:kern w:val="2"/>
                <w:szCs w:val="21"/>
              </w:rPr>
              <w:t>】</w:t>
            </w:r>
          </w:p>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・地球の昼と夜を，太陽の日射と関連づけて説明できる。</w:t>
            </w:r>
          </w:p>
          <w:p w:rsidR="003318EC" w:rsidRPr="005C51D0" w:rsidRDefault="003318EC" w:rsidP="00882A61">
            <w:pPr>
              <w:overflowPunct/>
              <w:adjustRightInd/>
              <w:ind w:left="210" w:rightChars="50" w:right="105" w:hangingChars="100" w:hanging="210"/>
              <w:jc w:val="right"/>
              <w:textAlignment w:val="auto"/>
              <w:rPr>
                <w:rFonts w:hAnsi="Century"/>
                <w:color w:val="auto"/>
                <w:kern w:val="2"/>
                <w:szCs w:val="21"/>
              </w:rPr>
            </w:pPr>
            <w:r w:rsidRPr="00A21863">
              <w:rPr>
                <w:rFonts w:hAnsi="Century" w:hint="eastAsia"/>
                <w:color w:val="auto"/>
                <w:kern w:val="2"/>
                <w:szCs w:val="21"/>
              </w:rPr>
              <w:t>（知識，理解）【</w:t>
            </w:r>
            <w:r w:rsidR="00DE6685">
              <w:rPr>
                <w:rFonts w:hAnsi="Century" w:hint="eastAsia"/>
                <w:color w:val="auto"/>
                <w:kern w:val="2"/>
                <w:szCs w:val="21"/>
              </w:rPr>
              <w:t>発表</w:t>
            </w:r>
            <w:r w:rsidRPr="00A21863">
              <w:rPr>
                <w:rFonts w:hAnsi="Century" w:hint="eastAsia"/>
                <w:color w:val="auto"/>
                <w:kern w:val="2"/>
                <w:szCs w:val="21"/>
              </w:rPr>
              <w:t>】</w:t>
            </w:r>
          </w:p>
        </w:tc>
        <w:tc>
          <w:tcPr>
            <w:tcW w:w="933" w:type="dxa"/>
            <w:tcBorders>
              <w:top w:val="single" w:sz="4" w:space="0" w:color="auto"/>
              <w:left w:val="single" w:sz="4" w:space="0" w:color="000000"/>
              <w:bottom w:val="single" w:sz="4" w:space="0" w:color="auto"/>
              <w:right w:val="single" w:sz="4" w:space="0" w:color="000000"/>
            </w:tcBorders>
          </w:tcPr>
          <w:p w:rsidR="003318EC" w:rsidRDefault="003318EC" w:rsidP="00B2289A">
            <w:pPr>
              <w:overflowPunct/>
              <w:adjustRightInd/>
              <w:ind w:left="50" w:right="50"/>
              <w:jc w:val="center"/>
              <w:textAlignment w:val="auto"/>
              <w:rPr>
                <w:rFonts w:hAnsi="Century"/>
                <w:color w:val="auto"/>
                <w:kern w:val="2"/>
                <w:szCs w:val="21"/>
              </w:rPr>
            </w:pPr>
          </w:p>
          <w:p w:rsidR="00B2289A" w:rsidRDefault="00B2289A" w:rsidP="00B2289A">
            <w:pPr>
              <w:overflowPunct/>
              <w:adjustRightInd/>
              <w:ind w:left="50" w:right="50"/>
              <w:jc w:val="center"/>
              <w:textAlignment w:val="auto"/>
              <w:rPr>
                <w:rFonts w:hAnsi="Century"/>
                <w:color w:val="auto"/>
                <w:kern w:val="2"/>
                <w:szCs w:val="21"/>
              </w:rPr>
            </w:pPr>
          </w:p>
          <w:p w:rsidR="00BC7771" w:rsidRPr="00BC7771" w:rsidRDefault="00B2289A" w:rsidP="00BC7771">
            <w:pPr>
              <w:overflowPunct/>
              <w:adjustRightInd/>
              <w:ind w:left="50" w:right="50"/>
              <w:jc w:val="center"/>
              <w:textAlignment w:val="auto"/>
              <w:rPr>
                <w:rFonts w:hAnsi="Century"/>
                <w:color w:val="auto"/>
                <w:w w:val="90"/>
                <w:kern w:val="2"/>
                <w:szCs w:val="21"/>
              </w:rPr>
            </w:pPr>
            <w:r w:rsidRPr="00756668">
              <w:rPr>
                <w:rFonts w:hAnsi="Century" w:hint="eastAsia"/>
                <w:color w:val="auto"/>
                <w:w w:val="90"/>
                <w:kern w:val="2"/>
                <w:szCs w:val="21"/>
              </w:rPr>
              <w:t>情報活用</w:t>
            </w:r>
          </w:p>
          <w:p w:rsidR="00B2289A" w:rsidRPr="00756668" w:rsidRDefault="00BC7771" w:rsidP="00BC7771">
            <w:pPr>
              <w:overflowPunct/>
              <w:adjustRightInd/>
              <w:ind w:left="50" w:right="50"/>
              <w:jc w:val="center"/>
              <w:textAlignment w:val="auto"/>
              <w:rPr>
                <w:rFonts w:hAnsi="Century"/>
                <w:color w:val="auto"/>
                <w:w w:val="90"/>
                <w:kern w:val="2"/>
                <w:szCs w:val="21"/>
              </w:rPr>
            </w:pPr>
            <w:r w:rsidRPr="00BC7771">
              <w:rPr>
                <w:rFonts w:hAnsi="Century" w:hint="eastAsia"/>
                <w:color w:val="auto"/>
                <w:w w:val="90"/>
                <w:kern w:val="2"/>
                <w:szCs w:val="21"/>
              </w:rPr>
              <w:t>能力</w:t>
            </w:r>
          </w:p>
        </w:tc>
      </w:tr>
      <w:tr w:rsidR="003318EC" w:rsidRPr="005C51D0" w:rsidTr="00756668">
        <w:trPr>
          <w:trHeight w:val="240"/>
          <w:jc w:val="center"/>
        </w:trPr>
        <w:tc>
          <w:tcPr>
            <w:tcW w:w="289" w:type="dxa"/>
            <w:tcBorders>
              <w:top w:val="nil"/>
              <w:left w:val="single" w:sz="4" w:space="0" w:color="000000"/>
              <w:bottom w:val="nil"/>
              <w:right w:val="single" w:sz="4" w:space="0" w:color="000000"/>
            </w:tcBorders>
          </w:tcPr>
          <w:p w:rsidR="003318EC" w:rsidRPr="005C51D0" w:rsidRDefault="003318EC" w:rsidP="005C51D0">
            <w:pPr>
              <w:overflowPunct/>
              <w:adjustRightInd/>
              <w:jc w:val="center"/>
              <w:textAlignment w:val="auto"/>
              <w:rPr>
                <w:rFonts w:hAnsi="Century"/>
                <w:color w:val="auto"/>
                <w:kern w:val="2"/>
                <w:szCs w:val="21"/>
              </w:rPr>
            </w:pPr>
          </w:p>
        </w:tc>
        <w:tc>
          <w:tcPr>
            <w:tcW w:w="289" w:type="dxa"/>
            <w:tcBorders>
              <w:top w:val="single" w:sz="4" w:space="0" w:color="auto"/>
              <w:left w:val="single" w:sz="4" w:space="0" w:color="000000"/>
              <w:bottom w:val="single" w:sz="4" w:space="0" w:color="auto"/>
              <w:right w:val="single" w:sz="4" w:space="0" w:color="000000"/>
            </w:tcBorders>
            <w:tcMar>
              <w:left w:w="0" w:type="dxa"/>
              <w:right w:w="0" w:type="dxa"/>
            </w:tcMar>
          </w:tcPr>
          <w:p w:rsidR="003318EC" w:rsidRPr="005C51D0" w:rsidRDefault="003318EC" w:rsidP="005C51D0">
            <w:pPr>
              <w:overflowPunct/>
              <w:adjustRightInd/>
              <w:jc w:val="center"/>
              <w:textAlignment w:val="auto"/>
              <w:rPr>
                <w:rFonts w:hAnsi="Century"/>
                <w:color w:val="auto"/>
                <w:kern w:val="2"/>
                <w:szCs w:val="21"/>
              </w:rPr>
            </w:pPr>
            <w:r w:rsidRPr="005C51D0">
              <w:rPr>
                <w:rFonts w:hAnsi="Century" w:hint="eastAsia"/>
                <w:color w:val="auto"/>
                <w:kern w:val="2"/>
                <w:szCs w:val="21"/>
              </w:rPr>
              <w:t>11</w:t>
            </w:r>
          </w:p>
        </w:tc>
        <w:tc>
          <w:tcPr>
            <w:tcW w:w="3215" w:type="dxa"/>
            <w:tcBorders>
              <w:top w:val="single" w:sz="4" w:space="0" w:color="auto"/>
              <w:left w:val="single" w:sz="4" w:space="0" w:color="000000"/>
              <w:bottom w:val="single" w:sz="4" w:space="0" w:color="auto"/>
              <w:right w:val="single" w:sz="4" w:space="0" w:color="000000"/>
            </w:tcBorders>
          </w:tcPr>
          <w:p w:rsidR="003318EC" w:rsidRPr="005C51D0" w:rsidRDefault="003318EC" w:rsidP="00882A61">
            <w:pPr>
              <w:overflowPunct/>
              <w:adjustRightInd/>
              <w:ind w:leftChars="50" w:left="105" w:rightChars="50" w:right="105"/>
              <w:textAlignment w:val="auto"/>
              <w:rPr>
                <w:rFonts w:hAnsi="Century"/>
                <w:color w:val="auto"/>
                <w:kern w:val="2"/>
                <w:szCs w:val="21"/>
              </w:rPr>
            </w:pPr>
            <w:r w:rsidRPr="005C51D0">
              <w:rPr>
                <w:rFonts w:hAnsi="Century" w:hint="eastAsia"/>
                <w:color w:val="auto"/>
                <w:kern w:val="2"/>
                <w:szCs w:val="21"/>
              </w:rPr>
              <w:t>【年周運動と公転④】</w:t>
            </w:r>
          </w:p>
          <w:p w:rsidR="003318EC" w:rsidRPr="005C51D0" w:rsidRDefault="003318EC" w:rsidP="00882A61">
            <w:pPr>
              <w:overflowPunct/>
              <w:adjustRightInd/>
              <w:ind w:leftChars="50" w:left="105" w:rightChars="50" w:right="105" w:firstLineChars="100" w:firstLine="210"/>
              <w:textAlignment w:val="auto"/>
              <w:rPr>
                <w:rFonts w:hAnsi="Century"/>
                <w:color w:val="auto"/>
                <w:kern w:val="2"/>
                <w:szCs w:val="21"/>
              </w:rPr>
            </w:pPr>
            <w:r w:rsidRPr="005C51D0">
              <w:rPr>
                <w:rFonts w:hAnsi="Century" w:hint="eastAsia"/>
                <w:color w:val="auto"/>
                <w:kern w:val="2"/>
                <w:szCs w:val="21"/>
              </w:rPr>
              <w:t>地軸と公転面の傾きと，太陽</w:t>
            </w:r>
            <w:r w:rsidRPr="005C51D0">
              <w:rPr>
                <w:rFonts w:hAnsi="Century" w:hint="eastAsia"/>
                <w:color w:val="auto"/>
                <w:kern w:val="2"/>
                <w:szCs w:val="21"/>
              </w:rPr>
              <w:lastRenderedPageBreak/>
              <w:t>の南中高度の変化を関連づけて理解する。</w:t>
            </w: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DE6685" w:rsidRPr="00756668" w:rsidRDefault="00DE6685"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4578" w:type="dxa"/>
            <w:tcBorders>
              <w:top w:val="single" w:sz="4" w:space="0" w:color="auto"/>
              <w:left w:val="single" w:sz="4" w:space="0" w:color="000000"/>
              <w:bottom w:val="single" w:sz="4" w:space="0" w:color="auto"/>
              <w:right w:val="single" w:sz="4" w:space="0" w:color="000000"/>
            </w:tcBorders>
          </w:tcPr>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lastRenderedPageBreak/>
              <w:t>・宇宙から</w:t>
            </w:r>
            <w:r w:rsidR="00DE6685">
              <w:rPr>
                <w:rFonts w:hAnsi="Century" w:hint="eastAsia"/>
                <w:color w:val="auto"/>
                <w:kern w:val="2"/>
                <w:szCs w:val="21"/>
              </w:rPr>
              <w:t>俯瞰した</w:t>
            </w:r>
            <w:r w:rsidRPr="005C51D0">
              <w:rPr>
                <w:rFonts w:hAnsi="Century" w:hint="eastAsia"/>
                <w:color w:val="auto"/>
                <w:kern w:val="2"/>
                <w:szCs w:val="21"/>
              </w:rPr>
              <w:t>視点で，日本付近に立つ人の上下方向や地面の傾きを説明できる。</w:t>
            </w:r>
          </w:p>
          <w:p w:rsidR="003318EC" w:rsidRPr="005C51D0" w:rsidRDefault="00D6319D"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lastRenderedPageBreak/>
              <w:t>（科学的な思考・表現）</w:t>
            </w:r>
            <w:r w:rsidR="003318EC" w:rsidRPr="00A21863">
              <w:rPr>
                <w:rFonts w:hAnsi="Century" w:hint="eastAsia"/>
                <w:color w:val="auto"/>
                <w:kern w:val="2"/>
                <w:szCs w:val="21"/>
              </w:rPr>
              <w:t>【</w:t>
            </w:r>
            <w:r w:rsidR="00DE6685">
              <w:rPr>
                <w:rFonts w:hAnsi="Century" w:hint="eastAsia"/>
                <w:color w:val="auto"/>
                <w:kern w:val="2"/>
                <w:szCs w:val="21"/>
              </w:rPr>
              <w:t>発表</w:t>
            </w:r>
            <w:r w:rsidR="003318EC" w:rsidRPr="00A21863">
              <w:rPr>
                <w:rFonts w:hAnsi="Century" w:hint="eastAsia"/>
                <w:color w:val="auto"/>
                <w:kern w:val="2"/>
                <w:szCs w:val="21"/>
              </w:rPr>
              <w:t>】</w:t>
            </w:r>
          </w:p>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・作図によって，</w:t>
            </w:r>
            <w:r>
              <w:rPr>
                <w:rFonts w:hAnsi="Century" w:hint="eastAsia"/>
                <w:color w:val="auto"/>
                <w:kern w:val="2"/>
                <w:szCs w:val="21"/>
              </w:rPr>
              <w:t>春</w:t>
            </w:r>
            <w:r w:rsidRPr="005C51D0">
              <w:rPr>
                <w:rFonts w:hAnsi="Century" w:hint="eastAsia"/>
                <w:color w:val="auto"/>
                <w:kern w:val="2"/>
                <w:szCs w:val="21"/>
              </w:rPr>
              <w:t>分・秋分の南中高度を計算できる。</w:t>
            </w:r>
          </w:p>
          <w:p w:rsidR="003318EC" w:rsidRPr="005C51D0" w:rsidRDefault="003318EC" w:rsidP="00882A61">
            <w:pPr>
              <w:overflowPunct/>
              <w:adjustRightInd/>
              <w:ind w:left="210" w:rightChars="50" w:right="105" w:hangingChars="100" w:hanging="210"/>
              <w:jc w:val="right"/>
              <w:textAlignment w:val="auto"/>
              <w:rPr>
                <w:rFonts w:hAnsi="Century"/>
                <w:color w:val="auto"/>
                <w:kern w:val="2"/>
                <w:szCs w:val="21"/>
              </w:rPr>
            </w:pPr>
            <w:r w:rsidRPr="00A21863">
              <w:rPr>
                <w:rFonts w:hAnsi="Century" w:hint="eastAsia"/>
                <w:color w:val="auto"/>
                <w:kern w:val="2"/>
                <w:szCs w:val="21"/>
              </w:rPr>
              <w:t>（知識，理解）【</w:t>
            </w:r>
            <w:r w:rsidR="00E57070">
              <w:rPr>
                <w:rFonts w:hAnsi="Century" w:hint="eastAsia"/>
                <w:color w:val="auto"/>
                <w:kern w:val="2"/>
                <w:szCs w:val="21"/>
              </w:rPr>
              <w:t>記述内容，</w:t>
            </w:r>
            <w:r w:rsidR="00DE6685">
              <w:rPr>
                <w:rFonts w:hAnsi="Century" w:hint="eastAsia"/>
                <w:color w:val="auto"/>
                <w:kern w:val="2"/>
                <w:szCs w:val="21"/>
              </w:rPr>
              <w:t>発表</w:t>
            </w:r>
            <w:r w:rsidRPr="00A21863">
              <w:rPr>
                <w:rFonts w:hAnsi="Century" w:hint="eastAsia"/>
                <w:color w:val="auto"/>
                <w:kern w:val="2"/>
                <w:szCs w:val="21"/>
              </w:rPr>
              <w:t>】</w:t>
            </w:r>
          </w:p>
        </w:tc>
        <w:tc>
          <w:tcPr>
            <w:tcW w:w="933" w:type="dxa"/>
            <w:tcBorders>
              <w:top w:val="single" w:sz="4" w:space="0" w:color="auto"/>
              <w:left w:val="single" w:sz="4" w:space="0" w:color="000000"/>
              <w:bottom w:val="single" w:sz="4" w:space="0" w:color="auto"/>
              <w:right w:val="single" w:sz="4" w:space="0" w:color="000000"/>
            </w:tcBorders>
          </w:tcPr>
          <w:p w:rsidR="003318EC" w:rsidRDefault="003318EC" w:rsidP="00B2289A">
            <w:pPr>
              <w:overflowPunct/>
              <w:adjustRightInd/>
              <w:ind w:left="50" w:right="50"/>
              <w:jc w:val="center"/>
              <w:textAlignment w:val="auto"/>
              <w:rPr>
                <w:rFonts w:hAnsi="Century"/>
                <w:color w:val="auto"/>
                <w:kern w:val="2"/>
                <w:szCs w:val="21"/>
              </w:rPr>
            </w:pPr>
          </w:p>
          <w:p w:rsidR="00B2289A" w:rsidRDefault="00B2289A" w:rsidP="00B2289A">
            <w:pPr>
              <w:overflowPunct/>
              <w:adjustRightInd/>
              <w:ind w:left="50" w:right="50"/>
              <w:jc w:val="center"/>
              <w:textAlignment w:val="auto"/>
              <w:rPr>
                <w:rFonts w:hAnsi="Century"/>
                <w:color w:val="auto"/>
                <w:kern w:val="2"/>
                <w:szCs w:val="21"/>
              </w:rPr>
            </w:pPr>
          </w:p>
          <w:p w:rsidR="00BC7771" w:rsidRPr="00BC7771" w:rsidRDefault="00B2289A" w:rsidP="00BC7771">
            <w:pPr>
              <w:overflowPunct/>
              <w:adjustRightInd/>
              <w:ind w:left="50" w:right="50"/>
              <w:jc w:val="center"/>
              <w:textAlignment w:val="auto"/>
              <w:rPr>
                <w:rFonts w:hAnsi="Century"/>
                <w:color w:val="auto"/>
                <w:w w:val="90"/>
                <w:kern w:val="2"/>
                <w:szCs w:val="21"/>
              </w:rPr>
            </w:pPr>
            <w:r w:rsidRPr="00756668">
              <w:rPr>
                <w:rFonts w:hAnsi="Century" w:hint="eastAsia"/>
                <w:color w:val="auto"/>
                <w:w w:val="90"/>
                <w:kern w:val="2"/>
                <w:szCs w:val="21"/>
              </w:rPr>
              <w:lastRenderedPageBreak/>
              <w:t>情報活用</w:t>
            </w:r>
          </w:p>
          <w:p w:rsidR="00B2289A" w:rsidRPr="00756668" w:rsidRDefault="00BC7771" w:rsidP="00BC7771">
            <w:pPr>
              <w:overflowPunct/>
              <w:adjustRightInd/>
              <w:ind w:left="50" w:right="50"/>
              <w:jc w:val="center"/>
              <w:textAlignment w:val="auto"/>
              <w:rPr>
                <w:rFonts w:hAnsi="Century"/>
                <w:color w:val="auto"/>
                <w:w w:val="90"/>
                <w:kern w:val="2"/>
                <w:szCs w:val="21"/>
              </w:rPr>
            </w:pPr>
            <w:r w:rsidRPr="00BC7771">
              <w:rPr>
                <w:rFonts w:hAnsi="Century" w:hint="eastAsia"/>
                <w:color w:val="auto"/>
                <w:w w:val="90"/>
                <w:kern w:val="2"/>
                <w:szCs w:val="21"/>
              </w:rPr>
              <w:t>能力</w:t>
            </w:r>
          </w:p>
        </w:tc>
      </w:tr>
      <w:tr w:rsidR="003318EC" w:rsidRPr="005C51D0" w:rsidTr="00756668">
        <w:trPr>
          <w:trHeight w:val="240"/>
          <w:jc w:val="center"/>
        </w:trPr>
        <w:tc>
          <w:tcPr>
            <w:tcW w:w="289" w:type="dxa"/>
            <w:tcBorders>
              <w:top w:val="nil"/>
              <w:left w:val="single" w:sz="4" w:space="0" w:color="000000"/>
              <w:bottom w:val="nil"/>
              <w:right w:val="single" w:sz="4" w:space="0" w:color="000000"/>
            </w:tcBorders>
          </w:tcPr>
          <w:p w:rsidR="003318EC" w:rsidRPr="005C51D0" w:rsidRDefault="003318EC" w:rsidP="005C51D0">
            <w:pPr>
              <w:overflowPunct/>
              <w:adjustRightInd/>
              <w:jc w:val="center"/>
              <w:textAlignment w:val="auto"/>
              <w:rPr>
                <w:rFonts w:hAnsi="Century"/>
                <w:color w:val="auto"/>
                <w:kern w:val="2"/>
                <w:szCs w:val="21"/>
              </w:rPr>
            </w:pPr>
          </w:p>
        </w:tc>
        <w:tc>
          <w:tcPr>
            <w:tcW w:w="289" w:type="dxa"/>
            <w:tcBorders>
              <w:top w:val="single" w:sz="4" w:space="0" w:color="auto"/>
              <w:left w:val="single" w:sz="4" w:space="0" w:color="000000"/>
              <w:bottom w:val="single" w:sz="4" w:space="0" w:color="auto"/>
              <w:right w:val="single" w:sz="4" w:space="0" w:color="000000"/>
            </w:tcBorders>
            <w:tcMar>
              <w:left w:w="0" w:type="dxa"/>
              <w:right w:w="0" w:type="dxa"/>
            </w:tcMar>
          </w:tcPr>
          <w:p w:rsidR="003318EC" w:rsidRPr="005C51D0" w:rsidRDefault="003318EC" w:rsidP="005C51D0">
            <w:pPr>
              <w:overflowPunct/>
              <w:adjustRightInd/>
              <w:jc w:val="center"/>
              <w:textAlignment w:val="auto"/>
              <w:rPr>
                <w:rFonts w:hAnsi="Century"/>
                <w:color w:val="auto"/>
                <w:kern w:val="2"/>
                <w:szCs w:val="21"/>
              </w:rPr>
            </w:pPr>
            <w:r w:rsidRPr="005C51D0">
              <w:rPr>
                <w:rFonts w:hAnsi="Century" w:hint="eastAsia"/>
                <w:color w:val="auto"/>
                <w:kern w:val="2"/>
                <w:szCs w:val="21"/>
              </w:rPr>
              <w:t>12</w:t>
            </w:r>
          </w:p>
        </w:tc>
        <w:tc>
          <w:tcPr>
            <w:tcW w:w="3215" w:type="dxa"/>
            <w:tcBorders>
              <w:top w:val="single" w:sz="4" w:space="0" w:color="auto"/>
              <w:left w:val="single" w:sz="4" w:space="0" w:color="000000"/>
              <w:bottom w:val="single" w:sz="4" w:space="0" w:color="auto"/>
              <w:right w:val="single" w:sz="4" w:space="0" w:color="000000"/>
            </w:tcBorders>
          </w:tcPr>
          <w:p w:rsidR="003318EC" w:rsidRPr="005C51D0" w:rsidRDefault="003318EC" w:rsidP="00882A61">
            <w:pPr>
              <w:overflowPunct/>
              <w:adjustRightInd/>
              <w:ind w:leftChars="50" w:left="105" w:rightChars="50" w:right="105"/>
              <w:textAlignment w:val="auto"/>
              <w:rPr>
                <w:rFonts w:hAnsi="Century"/>
                <w:color w:val="auto"/>
                <w:kern w:val="2"/>
                <w:szCs w:val="21"/>
              </w:rPr>
            </w:pPr>
            <w:r w:rsidRPr="005C51D0">
              <w:rPr>
                <w:rFonts w:hAnsi="Century" w:hint="eastAsia"/>
                <w:color w:val="auto"/>
                <w:kern w:val="2"/>
                <w:szCs w:val="21"/>
              </w:rPr>
              <w:t>【年周運動と公転⑤】</w:t>
            </w:r>
          </w:p>
          <w:p w:rsidR="003318EC" w:rsidRPr="005C51D0" w:rsidRDefault="003318EC" w:rsidP="00882A61">
            <w:pPr>
              <w:overflowPunct/>
              <w:adjustRightInd/>
              <w:ind w:leftChars="50" w:left="105" w:rightChars="50" w:right="105" w:firstLineChars="100" w:firstLine="210"/>
              <w:textAlignment w:val="auto"/>
              <w:rPr>
                <w:rFonts w:hAnsi="Century"/>
                <w:color w:val="auto"/>
                <w:kern w:val="2"/>
                <w:szCs w:val="21"/>
              </w:rPr>
            </w:pPr>
            <w:r w:rsidRPr="005C51D0">
              <w:rPr>
                <w:rFonts w:hAnsi="Century" w:hint="eastAsia"/>
                <w:color w:val="auto"/>
                <w:kern w:val="2"/>
                <w:szCs w:val="21"/>
              </w:rPr>
              <w:t>地軸と公転面の傾きと，「太陽の南中高度」や「昼間の長さの変化」，「四季の変化」の関係を分かりやすく表現する。</w:t>
            </w: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4" w:space="0" w:color="auto"/>
              <w:left w:val="single" w:sz="4" w:space="0" w:color="000000"/>
              <w:bottom w:val="single" w:sz="4" w:space="0" w:color="auto"/>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p w:rsidR="003318EC" w:rsidRPr="00756668" w:rsidRDefault="003318EC" w:rsidP="00026A8A">
            <w:pPr>
              <w:overflowPunct/>
              <w:adjustRightInd/>
              <w:jc w:val="center"/>
              <w:textAlignment w:val="auto"/>
              <w:rPr>
                <w:rFonts w:hAnsi="Century"/>
                <w:color w:val="auto"/>
                <w:w w:val="66"/>
                <w:kern w:val="2"/>
                <w:szCs w:val="21"/>
              </w:rPr>
            </w:pPr>
          </w:p>
        </w:tc>
        <w:tc>
          <w:tcPr>
            <w:tcW w:w="4578" w:type="dxa"/>
            <w:tcBorders>
              <w:top w:val="single" w:sz="4" w:space="0" w:color="auto"/>
              <w:left w:val="single" w:sz="4" w:space="0" w:color="000000"/>
              <w:bottom w:val="single" w:sz="4" w:space="0" w:color="auto"/>
              <w:right w:val="single" w:sz="4" w:space="0" w:color="000000"/>
            </w:tcBorders>
          </w:tcPr>
          <w:p w:rsidR="003318EC" w:rsidRPr="005C51D0"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・「南中高度の変化」及び「昼間の長さの変化」をグラフ化できる。</w:t>
            </w:r>
          </w:p>
          <w:p w:rsidR="003318EC" w:rsidRPr="005C51D0" w:rsidRDefault="003318EC"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（知識，理解）【記述内容】</w:t>
            </w:r>
          </w:p>
        </w:tc>
        <w:tc>
          <w:tcPr>
            <w:tcW w:w="933" w:type="dxa"/>
            <w:tcBorders>
              <w:top w:val="single" w:sz="4" w:space="0" w:color="auto"/>
              <w:left w:val="single" w:sz="4" w:space="0" w:color="000000"/>
              <w:bottom w:val="single" w:sz="4" w:space="0" w:color="auto"/>
              <w:right w:val="single" w:sz="4" w:space="0" w:color="000000"/>
            </w:tcBorders>
          </w:tcPr>
          <w:p w:rsidR="00B2289A" w:rsidRPr="00756668" w:rsidRDefault="00B2289A" w:rsidP="00BC7771">
            <w:pPr>
              <w:overflowPunct/>
              <w:adjustRightInd/>
              <w:ind w:left="50" w:right="50"/>
              <w:jc w:val="center"/>
              <w:textAlignment w:val="auto"/>
              <w:rPr>
                <w:rFonts w:hAnsi="Century"/>
                <w:color w:val="auto"/>
                <w:w w:val="90"/>
                <w:kern w:val="2"/>
                <w:szCs w:val="21"/>
              </w:rPr>
            </w:pPr>
          </w:p>
        </w:tc>
      </w:tr>
      <w:tr w:rsidR="003318EC" w:rsidRPr="005C51D0" w:rsidTr="00756668">
        <w:trPr>
          <w:trHeight w:val="240"/>
          <w:jc w:val="center"/>
        </w:trPr>
        <w:tc>
          <w:tcPr>
            <w:tcW w:w="289" w:type="dxa"/>
            <w:tcBorders>
              <w:top w:val="nil"/>
              <w:left w:val="single" w:sz="4" w:space="0" w:color="000000"/>
              <w:bottom w:val="nil"/>
              <w:right w:val="single" w:sz="4" w:space="0" w:color="000000"/>
            </w:tcBorders>
          </w:tcPr>
          <w:p w:rsidR="003318EC" w:rsidRPr="005C51D0" w:rsidRDefault="003318EC" w:rsidP="005C51D0">
            <w:pPr>
              <w:overflowPunct/>
              <w:adjustRightInd/>
              <w:jc w:val="center"/>
              <w:textAlignment w:val="auto"/>
              <w:rPr>
                <w:rFonts w:hAnsi="Century"/>
                <w:color w:val="auto"/>
                <w:kern w:val="2"/>
                <w:szCs w:val="21"/>
              </w:rPr>
            </w:pPr>
          </w:p>
        </w:tc>
        <w:tc>
          <w:tcPr>
            <w:tcW w:w="289" w:type="dxa"/>
            <w:tcBorders>
              <w:top w:val="single" w:sz="4" w:space="0" w:color="auto"/>
              <w:left w:val="single" w:sz="4" w:space="0" w:color="000000"/>
              <w:bottom w:val="single" w:sz="12" w:space="0" w:color="000000"/>
              <w:right w:val="single" w:sz="4" w:space="0" w:color="000000"/>
            </w:tcBorders>
            <w:tcMar>
              <w:left w:w="0" w:type="dxa"/>
              <w:right w:w="0" w:type="dxa"/>
            </w:tcMar>
          </w:tcPr>
          <w:p w:rsidR="003318EC" w:rsidRPr="005C51D0" w:rsidRDefault="003318EC" w:rsidP="005C51D0">
            <w:pPr>
              <w:overflowPunct/>
              <w:adjustRightInd/>
              <w:jc w:val="center"/>
              <w:textAlignment w:val="auto"/>
              <w:rPr>
                <w:rFonts w:hAnsi="Century"/>
                <w:color w:val="auto"/>
                <w:kern w:val="2"/>
                <w:szCs w:val="21"/>
              </w:rPr>
            </w:pPr>
            <w:r w:rsidRPr="005C51D0">
              <w:rPr>
                <w:rFonts w:hAnsi="Century" w:hint="eastAsia"/>
                <w:color w:val="auto"/>
                <w:kern w:val="2"/>
                <w:szCs w:val="21"/>
              </w:rPr>
              <w:t>13</w:t>
            </w:r>
          </w:p>
        </w:tc>
        <w:tc>
          <w:tcPr>
            <w:tcW w:w="3215" w:type="dxa"/>
            <w:tcBorders>
              <w:top w:val="single" w:sz="4" w:space="0" w:color="auto"/>
              <w:left w:val="single" w:sz="4" w:space="0" w:color="000000"/>
              <w:bottom w:val="single" w:sz="12" w:space="0" w:color="000000"/>
              <w:right w:val="single" w:sz="4" w:space="0" w:color="000000"/>
            </w:tcBorders>
          </w:tcPr>
          <w:p w:rsidR="003318EC" w:rsidRPr="005C51D0" w:rsidRDefault="003318EC" w:rsidP="00882A61">
            <w:pPr>
              <w:overflowPunct/>
              <w:adjustRightInd/>
              <w:ind w:leftChars="50" w:left="105" w:rightChars="50" w:right="105"/>
              <w:textAlignment w:val="auto"/>
              <w:rPr>
                <w:rFonts w:hAnsi="Century"/>
                <w:color w:val="auto"/>
                <w:kern w:val="2"/>
                <w:szCs w:val="21"/>
              </w:rPr>
            </w:pPr>
            <w:r w:rsidRPr="005C51D0">
              <w:rPr>
                <w:rFonts w:hAnsi="Century" w:hint="eastAsia"/>
                <w:color w:val="auto"/>
                <w:kern w:val="2"/>
                <w:szCs w:val="21"/>
              </w:rPr>
              <w:t>【年周運動と公転⑥】</w:t>
            </w:r>
          </w:p>
          <w:p w:rsidR="003318EC" w:rsidRPr="005C51D0" w:rsidRDefault="003318EC" w:rsidP="00882A61">
            <w:pPr>
              <w:overflowPunct/>
              <w:adjustRightInd/>
              <w:ind w:leftChars="50" w:left="105" w:rightChars="50" w:right="105" w:firstLineChars="100" w:firstLine="210"/>
              <w:textAlignment w:val="auto"/>
              <w:rPr>
                <w:rFonts w:hAnsi="Century"/>
                <w:color w:val="auto"/>
                <w:kern w:val="2"/>
                <w:szCs w:val="21"/>
              </w:rPr>
            </w:pPr>
            <w:r w:rsidRPr="005C51D0">
              <w:rPr>
                <w:rFonts w:hAnsi="Century" w:hint="eastAsia"/>
                <w:color w:val="auto"/>
                <w:kern w:val="2"/>
                <w:szCs w:val="21"/>
              </w:rPr>
              <w:t>地球の公転と星座との位置関係や，黄道の意味を理解する。</w:t>
            </w:r>
          </w:p>
        </w:tc>
        <w:tc>
          <w:tcPr>
            <w:tcW w:w="170" w:type="dxa"/>
            <w:tcBorders>
              <w:top w:val="single" w:sz="4" w:space="0" w:color="auto"/>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4" w:space="0" w:color="auto"/>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170" w:type="dxa"/>
            <w:tcBorders>
              <w:top w:val="single" w:sz="4" w:space="0" w:color="auto"/>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4" w:space="0" w:color="auto"/>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882A61" w:rsidRPr="00756668" w:rsidRDefault="00882A61"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4578" w:type="dxa"/>
            <w:tcBorders>
              <w:top w:val="single" w:sz="4" w:space="0" w:color="auto"/>
              <w:left w:val="single" w:sz="4" w:space="0" w:color="000000"/>
              <w:bottom w:val="single" w:sz="12" w:space="0" w:color="000000"/>
              <w:right w:val="single" w:sz="4" w:space="0" w:color="000000"/>
            </w:tcBorders>
          </w:tcPr>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・地球の公転と星座の位置関係を，オリオン座を基に推論することができる。</w:t>
            </w:r>
          </w:p>
          <w:p w:rsidR="003318EC" w:rsidRPr="005C51D0" w:rsidRDefault="00D6319D"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（科学的な思考・表現）</w:t>
            </w:r>
            <w:r w:rsidR="003318EC">
              <w:rPr>
                <w:rFonts w:hAnsi="Century" w:hint="eastAsia"/>
                <w:color w:val="auto"/>
                <w:kern w:val="2"/>
                <w:szCs w:val="21"/>
              </w:rPr>
              <w:t>【</w:t>
            </w:r>
            <w:r w:rsidR="00E94BA1">
              <w:rPr>
                <w:rFonts w:hAnsi="Century" w:hint="eastAsia"/>
                <w:color w:val="auto"/>
                <w:kern w:val="2"/>
                <w:szCs w:val="21"/>
              </w:rPr>
              <w:t>発表</w:t>
            </w:r>
            <w:r w:rsidR="003318EC">
              <w:rPr>
                <w:rFonts w:hAnsi="Century" w:hint="eastAsia"/>
                <w:color w:val="auto"/>
                <w:kern w:val="2"/>
                <w:szCs w:val="21"/>
              </w:rPr>
              <w:t>】</w:t>
            </w:r>
          </w:p>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・モデル実験や図を用いて，地球の公転の動きとよく見える星座の変化を説明できる。</w:t>
            </w:r>
          </w:p>
          <w:p w:rsidR="003318EC" w:rsidRPr="005C51D0" w:rsidRDefault="003318EC"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（知識，理解）【</w:t>
            </w:r>
            <w:r w:rsidR="00E94BA1">
              <w:rPr>
                <w:rFonts w:hAnsi="Century" w:hint="eastAsia"/>
                <w:color w:val="auto"/>
                <w:kern w:val="2"/>
                <w:szCs w:val="21"/>
              </w:rPr>
              <w:t>発表</w:t>
            </w:r>
            <w:r>
              <w:rPr>
                <w:rFonts w:hAnsi="Century" w:hint="eastAsia"/>
                <w:color w:val="auto"/>
                <w:kern w:val="2"/>
                <w:szCs w:val="21"/>
              </w:rPr>
              <w:t>】</w:t>
            </w:r>
          </w:p>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・黄道12星座と地球の公転との関係を説明できる。</w:t>
            </w:r>
          </w:p>
          <w:p w:rsidR="003318EC" w:rsidRPr="005C51D0" w:rsidRDefault="003318EC"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（知識，理解）【</w:t>
            </w:r>
            <w:r w:rsidR="00E94BA1">
              <w:rPr>
                <w:rFonts w:hAnsi="Century" w:hint="eastAsia"/>
                <w:color w:val="auto"/>
                <w:kern w:val="2"/>
                <w:szCs w:val="21"/>
              </w:rPr>
              <w:t>発表</w:t>
            </w:r>
            <w:r>
              <w:rPr>
                <w:rFonts w:hAnsi="Century" w:hint="eastAsia"/>
                <w:color w:val="auto"/>
                <w:kern w:val="2"/>
                <w:szCs w:val="21"/>
              </w:rPr>
              <w:t>】</w:t>
            </w:r>
          </w:p>
        </w:tc>
        <w:tc>
          <w:tcPr>
            <w:tcW w:w="933" w:type="dxa"/>
            <w:tcBorders>
              <w:top w:val="single" w:sz="4" w:space="0" w:color="auto"/>
              <w:left w:val="single" w:sz="4" w:space="0" w:color="000000"/>
              <w:bottom w:val="single" w:sz="12" w:space="0" w:color="000000"/>
              <w:right w:val="single" w:sz="4" w:space="0" w:color="000000"/>
            </w:tcBorders>
          </w:tcPr>
          <w:p w:rsidR="003318EC" w:rsidRDefault="003318EC" w:rsidP="00B2289A">
            <w:pPr>
              <w:overflowPunct/>
              <w:adjustRightInd/>
              <w:ind w:left="50" w:right="50"/>
              <w:jc w:val="center"/>
              <w:textAlignment w:val="auto"/>
              <w:rPr>
                <w:rFonts w:hAnsi="Century"/>
                <w:color w:val="auto"/>
                <w:kern w:val="2"/>
                <w:szCs w:val="21"/>
              </w:rPr>
            </w:pPr>
          </w:p>
          <w:p w:rsidR="00B2289A" w:rsidRDefault="00B2289A" w:rsidP="00B2289A">
            <w:pPr>
              <w:overflowPunct/>
              <w:adjustRightInd/>
              <w:ind w:left="50" w:right="50"/>
              <w:jc w:val="center"/>
              <w:textAlignment w:val="auto"/>
              <w:rPr>
                <w:rFonts w:hAnsi="Century"/>
                <w:color w:val="auto"/>
                <w:kern w:val="2"/>
                <w:szCs w:val="21"/>
              </w:rPr>
            </w:pPr>
          </w:p>
          <w:p w:rsidR="00BC7771" w:rsidRPr="00BC7771" w:rsidRDefault="00B2289A" w:rsidP="00BC7771">
            <w:pPr>
              <w:overflowPunct/>
              <w:adjustRightInd/>
              <w:ind w:left="50" w:right="50"/>
              <w:jc w:val="center"/>
              <w:textAlignment w:val="auto"/>
              <w:rPr>
                <w:rFonts w:hAnsi="Century"/>
                <w:color w:val="auto"/>
                <w:w w:val="90"/>
                <w:kern w:val="2"/>
                <w:szCs w:val="21"/>
              </w:rPr>
            </w:pPr>
            <w:r w:rsidRPr="00756668">
              <w:rPr>
                <w:rFonts w:hAnsi="Century" w:hint="eastAsia"/>
                <w:color w:val="auto"/>
                <w:w w:val="90"/>
                <w:kern w:val="2"/>
                <w:szCs w:val="21"/>
              </w:rPr>
              <w:t>情報活用</w:t>
            </w:r>
          </w:p>
          <w:p w:rsidR="00B2289A" w:rsidRPr="00756668" w:rsidRDefault="00BC7771" w:rsidP="00BC7771">
            <w:pPr>
              <w:overflowPunct/>
              <w:adjustRightInd/>
              <w:ind w:left="50" w:right="50"/>
              <w:jc w:val="center"/>
              <w:textAlignment w:val="auto"/>
              <w:rPr>
                <w:rFonts w:hAnsi="Century"/>
                <w:color w:val="auto"/>
                <w:w w:val="90"/>
                <w:kern w:val="2"/>
                <w:szCs w:val="21"/>
              </w:rPr>
            </w:pPr>
            <w:r w:rsidRPr="00BC7771">
              <w:rPr>
                <w:rFonts w:hAnsi="Century" w:hint="eastAsia"/>
                <w:color w:val="auto"/>
                <w:w w:val="90"/>
                <w:kern w:val="2"/>
                <w:szCs w:val="21"/>
              </w:rPr>
              <w:t>能力</w:t>
            </w:r>
          </w:p>
        </w:tc>
      </w:tr>
      <w:tr w:rsidR="003318EC" w:rsidRPr="005C51D0" w:rsidTr="00756668">
        <w:trPr>
          <w:trHeight w:val="240"/>
          <w:jc w:val="center"/>
        </w:trPr>
        <w:tc>
          <w:tcPr>
            <w:tcW w:w="289" w:type="dxa"/>
            <w:tcBorders>
              <w:top w:val="nil"/>
              <w:left w:val="single" w:sz="4" w:space="0" w:color="000000"/>
              <w:bottom w:val="nil"/>
              <w:right w:val="single" w:sz="4" w:space="0" w:color="000000"/>
            </w:tcBorders>
          </w:tcPr>
          <w:p w:rsidR="003318EC" w:rsidRPr="005C51D0" w:rsidRDefault="003318EC" w:rsidP="005C51D0">
            <w:pPr>
              <w:overflowPunct/>
              <w:adjustRightInd/>
              <w:jc w:val="center"/>
              <w:textAlignment w:val="auto"/>
              <w:rPr>
                <w:rFonts w:hAnsi="Century"/>
                <w:color w:val="auto"/>
                <w:kern w:val="2"/>
                <w:szCs w:val="21"/>
              </w:rPr>
            </w:pPr>
          </w:p>
        </w:tc>
        <w:tc>
          <w:tcPr>
            <w:tcW w:w="289" w:type="dxa"/>
            <w:tcBorders>
              <w:top w:val="single" w:sz="12" w:space="0" w:color="000000"/>
              <w:left w:val="single" w:sz="12" w:space="0" w:color="000000"/>
              <w:bottom w:val="single" w:sz="12" w:space="0" w:color="000000"/>
              <w:right w:val="single" w:sz="4" w:space="0" w:color="000000"/>
            </w:tcBorders>
            <w:tcMar>
              <w:left w:w="0" w:type="dxa"/>
              <w:right w:w="0" w:type="dxa"/>
            </w:tcMar>
          </w:tcPr>
          <w:p w:rsidR="003318EC" w:rsidRPr="005C51D0" w:rsidRDefault="003318EC" w:rsidP="005C51D0">
            <w:pPr>
              <w:overflowPunct/>
              <w:adjustRightInd/>
              <w:jc w:val="center"/>
              <w:textAlignment w:val="auto"/>
              <w:rPr>
                <w:rFonts w:hAnsi="Century"/>
                <w:color w:val="auto"/>
                <w:kern w:val="2"/>
                <w:szCs w:val="21"/>
              </w:rPr>
            </w:pPr>
            <w:r w:rsidRPr="005C51D0">
              <w:rPr>
                <w:rFonts w:hAnsi="Century" w:hint="eastAsia"/>
                <w:color w:val="auto"/>
                <w:kern w:val="2"/>
                <w:szCs w:val="21"/>
              </w:rPr>
              <w:t>14</w:t>
            </w:r>
          </w:p>
          <w:p w:rsidR="003318EC" w:rsidRPr="005C51D0" w:rsidRDefault="003318EC" w:rsidP="005C51D0">
            <w:pPr>
              <w:overflowPunct/>
              <w:adjustRightInd/>
              <w:jc w:val="center"/>
              <w:textAlignment w:val="auto"/>
              <w:rPr>
                <w:rFonts w:hAnsi="Century"/>
                <w:color w:val="auto"/>
                <w:kern w:val="2"/>
                <w:szCs w:val="21"/>
              </w:rPr>
            </w:pPr>
          </w:p>
          <w:p w:rsidR="003318EC" w:rsidRPr="005C51D0" w:rsidRDefault="003318EC" w:rsidP="005C51D0">
            <w:pPr>
              <w:overflowPunct/>
              <w:adjustRightInd/>
              <w:jc w:val="center"/>
              <w:textAlignment w:val="auto"/>
              <w:rPr>
                <w:rFonts w:hAnsi="Century"/>
                <w:color w:val="auto"/>
                <w:kern w:val="2"/>
                <w:szCs w:val="21"/>
              </w:rPr>
            </w:pPr>
            <w:r w:rsidRPr="005C51D0">
              <w:rPr>
                <w:rFonts w:hAnsi="Century" w:hint="eastAsia"/>
                <w:color w:val="auto"/>
                <w:kern w:val="2"/>
                <w:szCs w:val="21"/>
              </w:rPr>
              <w:t>15</w:t>
            </w:r>
          </w:p>
        </w:tc>
        <w:tc>
          <w:tcPr>
            <w:tcW w:w="3215" w:type="dxa"/>
            <w:tcBorders>
              <w:top w:val="single" w:sz="12" w:space="0" w:color="000000"/>
              <w:left w:val="single" w:sz="4" w:space="0" w:color="000000"/>
              <w:bottom w:val="single" w:sz="12" w:space="0" w:color="000000"/>
              <w:right w:val="single" w:sz="4" w:space="0" w:color="000000"/>
            </w:tcBorders>
          </w:tcPr>
          <w:p w:rsidR="003318EC" w:rsidRPr="005C51D0" w:rsidRDefault="003318EC" w:rsidP="00882A61">
            <w:pPr>
              <w:overflowPunct/>
              <w:adjustRightInd/>
              <w:ind w:leftChars="50" w:left="105" w:rightChars="50" w:right="105"/>
              <w:textAlignment w:val="auto"/>
              <w:rPr>
                <w:rFonts w:hAnsi="Century"/>
                <w:color w:val="auto"/>
                <w:kern w:val="2"/>
                <w:szCs w:val="21"/>
              </w:rPr>
            </w:pPr>
            <w:r w:rsidRPr="005C51D0">
              <w:rPr>
                <w:rFonts w:hAnsi="Century" w:hint="eastAsia"/>
                <w:color w:val="auto"/>
                <w:kern w:val="2"/>
                <w:szCs w:val="21"/>
              </w:rPr>
              <w:t>【年周運動と公転⑦】</w:t>
            </w:r>
          </w:p>
          <w:p w:rsidR="00EC41DE" w:rsidRPr="0093053C" w:rsidRDefault="00EC41DE" w:rsidP="00EC41DE">
            <w:pPr>
              <w:autoSpaceDE w:val="0"/>
              <w:autoSpaceDN w:val="0"/>
              <w:adjustRightInd/>
              <w:ind w:leftChars="100" w:left="210"/>
              <w:rPr>
                <w:rFonts w:hAnsi="Century"/>
                <w:color w:val="auto"/>
                <w:kern w:val="2"/>
                <w:szCs w:val="21"/>
              </w:rPr>
            </w:pPr>
            <w:r w:rsidRPr="00E97DEE">
              <w:rPr>
                <w:rFonts w:ascii="HG丸ｺﾞｼｯｸM-PRO" w:eastAsia="HG丸ｺﾞｼｯｸM-PRO" w:hAnsi="HG丸ｺﾞｼｯｸM-PRO" w:hint="eastAsia"/>
                <w:color w:val="000000" w:themeColor="text1"/>
                <w:szCs w:val="21"/>
                <w:bdr w:val="single" w:sz="4" w:space="0" w:color="auto"/>
              </w:rPr>
              <w:t>整理・分析</w:t>
            </w:r>
          </w:p>
          <w:p w:rsidR="003318EC" w:rsidRDefault="003318EC" w:rsidP="00882A61">
            <w:pPr>
              <w:overflowPunct/>
              <w:adjustRightInd/>
              <w:ind w:leftChars="50" w:left="105" w:rightChars="50" w:right="105" w:firstLineChars="100" w:firstLine="210"/>
              <w:textAlignment w:val="auto"/>
              <w:rPr>
                <w:rFonts w:hAnsi="Century"/>
                <w:color w:val="auto"/>
                <w:kern w:val="2"/>
                <w:szCs w:val="21"/>
              </w:rPr>
            </w:pPr>
            <w:r w:rsidRPr="005C51D0">
              <w:rPr>
                <w:rFonts w:hAnsi="Century" w:hint="eastAsia"/>
                <w:color w:val="auto"/>
                <w:kern w:val="2"/>
                <w:szCs w:val="21"/>
              </w:rPr>
              <w:t>星座の「日周運動と年周運動」を，地球の「自転や公転」と関連付けてとらえる。</w:t>
            </w:r>
          </w:p>
          <w:p w:rsidR="003318EC" w:rsidRPr="005C51D0" w:rsidRDefault="003318EC" w:rsidP="00882A61">
            <w:pPr>
              <w:overflowPunct/>
              <w:adjustRightInd/>
              <w:ind w:leftChars="50" w:left="315" w:rightChars="50" w:right="105" w:hangingChars="100" w:hanging="210"/>
              <w:textAlignment w:val="auto"/>
              <w:rPr>
                <w:rFonts w:hAnsi="Century"/>
                <w:color w:val="auto"/>
                <w:kern w:val="2"/>
                <w:szCs w:val="21"/>
              </w:rPr>
            </w:pPr>
            <w:r w:rsidRPr="005C51D0">
              <w:rPr>
                <w:rFonts w:ascii="HG創英角ｺﾞｼｯｸUB" w:eastAsia="HG創英角ｺﾞｼｯｸUB" w:hAnsi="HG創英角ｺﾞｼｯｸUB" w:hint="eastAsia"/>
                <w:color w:val="auto"/>
                <w:kern w:val="2"/>
                <w:szCs w:val="21"/>
              </w:rPr>
              <w:t>●協調学習「星の日周運動と年周運動」２時間</w:t>
            </w:r>
          </w:p>
        </w:tc>
        <w:tc>
          <w:tcPr>
            <w:tcW w:w="170" w:type="dxa"/>
            <w:tcBorders>
              <w:top w:val="single" w:sz="12" w:space="0" w:color="000000"/>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12" w:space="0" w:color="000000"/>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12" w:space="0" w:color="000000"/>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12" w:space="0" w:color="000000"/>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882A61" w:rsidRPr="00756668" w:rsidRDefault="00882A61"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p w:rsidR="003318EC" w:rsidRPr="00756668" w:rsidRDefault="003318EC" w:rsidP="00026A8A">
            <w:pPr>
              <w:overflowPunct/>
              <w:adjustRightInd/>
              <w:jc w:val="center"/>
              <w:textAlignment w:val="auto"/>
              <w:rPr>
                <w:rFonts w:hAnsi="Century"/>
                <w:color w:val="auto"/>
                <w:w w:val="66"/>
                <w:kern w:val="2"/>
                <w:szCs w:val="21"/>
              </w:rPr>
            </w:pPr>
          </w:p>
        </w:tc>
        <w:tc>
          <w:tcPr>
            <w:tcW w:w="4578" w:type="dxa"/>
            <w:tcBorders>
              <w:top w:val="single" w:sz="12" w:space="0" w:color="000000"/>
              <w:left w:val="single" w:sz="4" w:space="0" w:color="000000"/>
              <w:bottom w:val="single" w:sz="12" w:space="0" w:color="000000"/>
              <w:right w:val="single" w:sz="4" w:space="0" w:color="000000"/>
            </w:tcBorders>
          </w:tcPr>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・太陽とは異なり，同じ時刻でも，星座は毎日少しずつずれる理由を説明できる。</w:t>
            </w:r>
          </w:p>
          <w:p w:rsidR="003318EC" w:rsidRPr="005C51D0" w:rsidRDefault="00D6319D"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（科学的な思考・表現）</w:t>
            </w:r>
            <w:r w:rsidR="003318EC">
              <w:rPr>
                <w:rFonts w:hAnsi="Century" w:hint="eastAsia"/>
                <w:color w:val="auto"/>
                <w:kern w:val="2"/>
                <w:szCs w:val="21"/>
              </w:rPr>
              <w:t>【</w:t>
            </w:r>
            <w:r w:rsidR="003241CC">
              <w:rPr>
                <w:rFonts w:hAnsi="Century" w:hint="eastAsia"/>
                <w:color w:val="auto"/>
                <w:kern w:val="2"/>
                <w:szCs w:val="21"/>
              </w:rPr>
              <w:t>班討議・</w:t>
            </w:r>
            <w:r w:rsidR="003318EC">
              <w:rPr>
                <w:rFonts w:hAnsi="Century" w:hint="eastAsia"/>
                <w:color w:val="auto"/>
                <w:kern w:val="2"/>
                <w:szCs w:val="21"/>
              </w:rPr>
              <w:t>発表】</w:t>
            </w:r>
          </w:p>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・日周運動と年周運動を考察し，季節と時刻と星座の位置関係を関連づけて</w:t>
            </w:r>
            <w:r w:rsidR="003241CC">
              <w:rPr>
                <w:rFonts w:hAnsi="Century" w:hint="eastAsia"/>
                <w:color w:val="auto"/>
                <w:kern w:val="2"/>
                <w:szCs w:val="21"/>
              </w:rPr>
              <w:t>，正しく</w:t>
            </w:r>
            <w:r w:rsidRPr="005C51D0">
              <w:rPr>
                <w:rFonts w:hAnsi="Century" w:hint="eastAsia"/>
                <w:color w:val="auto"/>
                <w:kern w:val="2"/>
                <w:szCs w:val="21"/>
              </w:rPr>
              <w:t>とらえる。</w:t>
            </w:r>
          </w:p>
          <w:p w:rsidR="003318EC" w:rsidRPr="005C51D0" w:rsidRDefault="003318EC"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（知識，理解）【</w:t>
            </w:r>
            <w:r w:rsidR="003241CC">
              <w:rPr>
                <w:rFonts w:hAnsi="Century" w:hint="eastAsia"/>
                <w:color w:val="auto"/>
                <w:kern w:val="2"/>
                <w:szCs w:val="21"/>
              </w:rPr>
              <w:t>班討議・</w:t>
            </w:r>
            <w:r>
              <w:rPr>
                <w:rFonts w:hAnsi="Century" w:hint="eastAsia"/>
                <w:color w:val="auto"/>
                <w:kern w:val="2"/>
                <w:szCs w:val="21"/>
              </w:rPr>
              <w:t>記述内容】</w:t>
            </w:r>
          </w:p>
        </w:tc>
        <w:tc>
          <w:tcPr>
            <w:tcW w:w="933" w:type="dxa"/>
            <w:tcBorders>
              <w:top w:val="single" w:sz="12" w:space="0" w:color="000000"/>
              <w:left w:val="single" w:sz="4" w:space="0" w:color="000000"/>
              <w:bottom w:val="single" w:sz="12" w:space="0" w:color="000000"/>
              <w:right w:val="single" w:sz="12" w:space="0" w:color="000000"/>
            </w:tcBorders>
          </w:tcPr>
          <w:p w:rsidR="003318EC" w:rsidRDefault="003318EC" w:rsidP="00B2289A">
            <w:pPr>
              <w:overflowPunct/>
              <w:adjustRightInd/>
              <w:ind w:left="50" w:right="50"/>
              <w:jc w:val="center"/>
              <w:textAlignment w:val="auto"/>
              <w:rPr>
                <w:rFonts w:hAnsi="Century"/>
                <w:color w:val="auto"/>
                <w:kern w:val="2"/>
                <w:szCs w:val="21"/>
              </w:rPr>
            </w:pPr>
          </w:p>
          <w:p w:rsidR="00B2289A" w:rsidRDefault="00B2289A" w:rsidP="00B2289A">
            <w:pPr>
              <w:overflowPunct/>
              <w:adjustRightInd/>
              <w:ind w:left="50" w:right="50"/>
              <w:jc w:val="center"/>
              <w:textAlignment w:val="auto"/>
              <w:rPr>
                <w:rFonts w:hAnsi="Century"/>
                <w:color w:val="auto"/>
                <w:kern w:val="2"/>
                <w:szCs w:val="21"/>
              </w:rPr>
            </w:pPr>
          </w:p>
          <w:p w:rsidR="00BC7771" w:rsidRPr="00BC7771" w:rsidRDefault="00B2289A" w:rsidP="00BC7771">
            <w:pPr>
              <w:overflowPunct/>
              <w:adjustRightInd/>
              <w:ind w:left="50" w:right="50"/>
              <w:jc w:val="center"/>
              <w:textAlignment w:val="auto"/>
              <w:rPr>
                <w:rFonts w:hAnsi="Century"/>
                <w:color w:val="auto"/>
                <w:w w:val="90"/>
                <w:kern w:val="2"/>
                <w:szCs w:val="21"/>
              </w:rPr>
            </w:pPr>
            <w:r w:rsidRPr="00756668">
              <w:rPr>
                <w:rFonts w:hAnsi="Century" w:hint="eastAsia"/>
                <w:color w:val="auto"/>
                <w:w w:val="90"/>
                <w:kern w:val="2"/>
                <w:szCs w:val="21"/>
              </w:rPr>
              <w:t>情報活用</w:t>
            </w:r>
          </w:p>
          <w:p w:rsidR="00B2289A" w:rsidRPr="00756668" w:rsidRDefault="00BC7771" w:rsidP="00BC7771">
            <w:pPr>
              <w:overflowPunct/>
              <w:adjustRightInd/>
              <w:ind w:left="50" w:right="50"/>
              <w:jc w:val="center"/>
              <w:textAlignment w:val="auto"/>
              <w:rPr>
                <w:rFonts w:hAnsi="Century"/>
                <w:color w:val="auto"/>
                <w:w w:val="90"/>
                <w:kern w:val="2"/>
                <w:szCs w:val="21"/>
              </w:rPr>
            </w:pPr>
            <w:r w:rsidRPr="00BC7771">
              <w:rPr>
                <w:rFonts w:hAnsi="Century" w:hint="eastAsia"/>
                <w:color w:val="auto"/>
                <w:w w:val="90"/>
                <w:kern w:val="2"/>
                <w:szCs w:val="21"/>
              </w:rPr>
              <w:t>能力</w:t>
            </w:r>
          </w:p>
        </w:tc>
      </w:tr>
      <w:tr w:rsidR="003318EC" w:rsidRPr="005C51D0" w:rsidTr="00756668">
        <w:trPr>
          <w:trHeight w:val="240"/>
          <w:jc w:val="center"/>
        </w:trPr>
        <w:tc>
          <w:tcPr>
            <w:tcW w:w="289" w:type="dxa"/>
            <w:tcBorders>
              <w:top w:val="nil"/>
              <w:left w:val="single" w:sz="4" w:space="0" w:color="000000"/>
              <w:bottom w:val="nil"/>
              <w:right w:val="single" w:sz="4" w:space="0" w:color="000000"/>
            </w:tcBorders>
          </w:tcPr>
          <w:p w:rsidR="003318EC" w:rsidRPr="005C51D0" w:rsidRDefault="003318EC" w:rsidP="005C51D0">
            <w:pPr>
              <w:overflowPunct/>
              <w:adjustRightInd/>
              <w:jc w:val="center"/>
              <w:textAlignment w:val="auto"/>
              <w:rPr>
                <w:rFonts w:hAnsi="Century"/>
                <w:color w:val="auto"/>
                <w:kern w:val="2"/>
                <w:szCs w:val="21"/>
              </w:rPr>
            </w:pPr>
          </w:p>
        </w:tc>
        <w:tc>
          <w:tcPr>
            <w:tcW w:w="289" w:type="dxa"/>
            <w:tcBorders>
              <w:top w:val="single" w:sz="12" w:space="0" w:color="000000"/>
              <w:left w:val="single" w:sz="4" w:space="0" w:color="000000"/>
              <w:bottom w:val="single" w:sz="12" w:space="0" w:color="000000"/>
              <w:right w:val="single" w:sz="4" w:space="0" w:color="000000"/>
            </w:tcBorders>
            <w:tcMar>
              <w:left w:w="0" w:type="dxa"/>
              <w:right w:w="0" w:type="dxa"/>
            </w:tcMar>
          </w:tcPr>
          <w:p w:rsidR="003318EC" w:rsidRPr="005C51D0" w:rsidRDefault="003318EC" w:rsidP="005C51D0">
            <w:pPr>
              <w:overflowPunct/>
              <w:adjustRightInd/>
              <w:jc w:val="center"/>
              <w:textAlignment w:val="auto"/>
              <w:rPr>
                <w:rFonts w:hAnsi="Century"/>
                <w:color w:val="auto"/>
                <w:kern w:val="2"/>
                <w:szCs w:val="21"/>
              </w:rPr>
            </w:pPr>
            <w:r w:rsidRPr="005C51D0">
              <w:rPr>
                <w:rFonts w:hAnsi="Century" w:hint="eastAsia"/>
                <w:color w:val="auto"/>
                <w:kern w:val="2"/>
                <w:szCs w:val="21"/>
              </w:rPr>
              <w:t>16</w:t>
            </w:r>
          </w:p>
        </w:tc>
        <w:tc>
          <w:tcPr>
            <w:tcW w:w="3215" w:type="dxa"/>
            <w:tcBorders>
              <w:top w:val="single" w:sz="12" w:space="0" w:color="000000"/>
              <w:left w:val="single" w:sz="4" w:space="0" w:color="000000"/>
              <w:bottom w:val="single" w:sz="12" w:space="0" w:color="000000"/>
              <w:right w:val="single" w:sz="4" w:space="0" w:color="000000"/>
            </w:tcBorders>
          </w:tcPr>
          <w:p w:rsidR="003318EC" w:rsidRPr="005C51D0" w:rsidRDefault="003318EC" w:rsidP="00882A61">
            <w:pPr>
              <w:overflowPunct/>
              <w:adjustRightInd/>
              <w:ind w:leftChars="50" w:left="105" w:rightChars="50" w:right="105"/>
              <w:textAlignment w:val="auto"/>
              <w:rPr>
                <w:rFonts w:hAnsi="Century"/>
                <w:color w:val="auto"/>
                <w:kern w:val="2"/>
                <w:szCs w:val="21"/>
              </w:rPr>
            </w:pPr>
            <w:r w:rsidRPr="005C51D0">
              <w:rPr>
                <w:rFonts w:hAnsi="Century" w:hint="eastAsia"/>
                <w:color w:val="auto"/>
                <w:kern w:val="2"/>
                <w:szCs w:val="21"/>
              </w:rPr>
              <w:t>【年周運動と公転⑧】</w:t>
            </w:r>
          </w:p>
          <w:p w:rsidR="003318EC" w:rsidRDefault="003318EC" w:rsidP="00882A61">
            <w:pPr>
              <w:overflowPunct/>
              <w:adjustRightInd/>
              <w:ind w:leftChars="50" w:left="105" w:rightChars="50" w:right="105" w:firstLineChars="100" w:firstLine="210"/>
              <w:textAlignment w:val="auto"/>
              <w:rPr>
                <w:rFonts w:hAnsi="Century"/>
                <w:color w:val="auto"/>
                <w:kern w:val="2"/>
                <w:szCs w:val="21"/>
              </w:rPr>
            </w:pPr>
            <w:r w:rsidRPr="005C51D0">
              <w:rPr>
                <w:rFonts w:hAnsi="Century" w:hint="eastAsia"/>
                <w:color w:val="auto"/>
                <w:kern w:val="2"/>
                <w:szCs w:val="21"/>
              </w:rPr>
              <w:t>「太陽の日周運動」「星の日周運動」「星の年周運動」をそれぞれ関連づけて理解する。</w:t>
            </w:r>
          </w:p>
          <w:p w:rsidR="0093053C" w:rsidRPr="005C51D0" w:rsidRDefault="0093053C" w:rsidP="0093053C">
            <w:pPr>
              <w:autoSpaceDE w:val="0"/>
              <w:autoSpaceDN w:val="0"/>
              <w:adjustRightInd/>
              <w:ind w:firstLineChars="100" w:firstLine="210"/>
              <w:rPr>
                <w:rFonts w:hAnsi="Century"/>
                <w:color w:val="auto"/>
                <w:kern w:val="2"/>
                <w:szCs w:val="21"/>
              </w:rPr>
            </w:pPr>
            <w:r w:rsidRPr="00E97DEE">
              <w:rPr>
                <w:rFonts w:ascii="HG丸ｺﾞｼｯｸM-PRO" w:eastAsia="HG丸ｺﾞｼｯｸM-PRO" w:hAnsi="HG丸ｺﾞｼｯｸM-PRO" w:hint="eastAsia"/>
                <w:color w:val="000000" w:themeColor="text1"/>
                <w:szCs w:val="21"/>
                <w:bdr w:val="single" w:sz="4" w:space="0" w:color="auto"/>
              </w:rPr>
              <w:t>まとめ</w:t>
            </w:r>
          </w:p>
        </w:tc>
        <w:tc>
          <w:tcPr>
            <w:tcW w:w="170" w:type="dxa"/>
            <w:tcBorders>
              <w:top w:val="single" w:sz="12" w:space="0" w:color="000000"/>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12" w:space="0" w:color="000000"/>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12" w:space="0" w:color="000000"/>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12" w:space="0" w:color="000000"/>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882A61" w:rsidRPr="00756668" w:rsidRDefault="00882A61"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4578" w:type="dxa"/>
            <w:tcBorders>
              <w:top w:val="single" w:sz="12" w:space="0" w:color="000000"/>
              <w:left w:val="single" w:sz="4" w:space="0" w:color="000000"/>
              <w:bottom w:val="single" w:sz="12" w:space="0" w:color="000000"/>
              <w:right w:val="single" w:sz="4" w:space="0" w:color="000000"/>
            </w:tcBorders>
          </w:tcPr>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・「星の日周運動」による毎日約１度の星座のずれが「星の年周運動」</w:t>
            </w:r>
            <w:r w:rsidR="00E57070">
              <w:rPr>
                <w:rFonts w:hAnsi="Century" w:hint="eastAsia"/>
                <w:color w:val="auto"/>
                <w:kern w:val="2"/>
                <w:szCs w:val="21"/>
              </w:rPr>
              <w:t>につながる</w:t>
            </w:r>
            <w:r w:rsidRPr="005C51D0">
              <w:rPr>
                <w:rFonts w:hAnsi="Century" w:hint="eastAsia"/>
                <w:color w:val="auto"/>
                <w:kern w:val="2"/>
                <w:szCs w:val="21"/>
              </w:rPr>
              <w:t>ことを説明できる。</w:t>
            </w:r>
          </w:p>
          <w:p w:rsidR="003318EC" w:rsidRPr="005C51D0" w:rsidRDefault="00D6319D"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（科学的な思考・表現）</w:t>
            </w:r>
            <w:r w:rsidR="003318EC">
              <w:rPr>
                <w:rFonts w:hAnsi="Century" w:hint="eastAsia"/>
                <w:color w:val="auto"/>
                <w:kern w:val="2"/>
                <w:szCs w:val="21"/>
              </w:rPr>
              <w:t>【発表】</w:t>
            </w:r>
          </w:p>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・東西南北それぞれの星の動きを，作図によって</w:t>
            </w:r>
            <w:r w:rsidR="003241CC">
              <w:rPr>
                <w:rFonts w:hAnsi="Century" w:hint="eastAsia"/>
                <w:color w:val="auto"/>
                <w:kern w:val="2"/>
                <w:szCs w:val="21"/>
              </w:rPr>
              <w:t>表現し，</w:t>
            </w:r>
            <w:r w:rsidRPr="005C51D0">
              <w:rPr>
                <w:rFonts w:hAnsi="Century" w:hint="eastAsia"/>
                <w:color w:val="auto"/>
                <w:kern w:val="2"/>
                <w:szCs w:val="21"/>
              </w:rPr>
              <w:t>説明できる。</w:t>
            </w:r>
          </w:p>
          <w:p w:rsidR="003318EC" w:rsidRPr="005C51D0" w:rsidRDefault="003318EC"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（知識，理解）【記述内容】</w:t>
            </w:r>
          </w:p>
        </w:tc>
        <w:tc>
          <w:tcPr>
            <w:tcW w:w="933" w:type="dxa"/>
            <w:tcBorders>
              <w:top w:val="single" w:sz="12" w:space="0" w:color="000000"/>
              <w:left w:val="single" w:sz="4" w:space="0" w:color="000000"/>
              <w:bottom w:val="single" w:sz="12" w:space="0" w:color="000000"/>
              <w:right w:val="single" w:sz="4" w:space="0" w:color="000000"/>
            </w:tcBorders>
          </w:tcPr>
          <w:p w:rsidR="00B2289A" w:rsidRPr="00756668" w:rsidRDefault="00B2289A" w:rsidP="00B2289A">
            <w:pPr>
              <w:overflowPunct/>
              <w:adjustRightInd/>
              <w:ind w:left="50" w:right="50"/>
              <w:jc w:val="center"/>
              <w:textAlignment w:val="auto"/>
              <w:rPr>
                <w:rFonts w:hAnsi="Century"/>
                <w:color w:val="auto"/>
                <w:w w:val="90"/>
                <w:kern w:val="2"/>
                <w:szCs w:val="21"/>
              </w:rPr>
            </w:pPr>
          </w:p>
        </w:tc>
      </w:tr>
      <w:tr w:rsidR="003318EC" w:rsidRPr="005C51D0" w:rsidTr="00756668">
        <w:trPr>
          <w:trHeight w:val="240"/>
          <w:jc w:val="center"/>
        </w:trPr>
        <w:tc>
          <w:tcPr>
            <w:tcW w:w="289" w:type="dxa"/>
            <w:tcBorders>
              <w:top w:val="nil"/>
              <w:left w:val="single" w:sz="4" w:space="0" w:color="000000"/>
              <w:bottom w:val="single" w:sz="4" w:space="0" w:color="000000"/>
              <w:right w:val="single" w:sz="4" w:space="0" w:color="000000"/>
            </w:tcBorders>
          </w:tcPr>
          <w:p w:rsidR="003318EC" w:rsidRPr="005C51D0" w:rsidRDefault="003318EC" w:rsidP="005C51D0">
            <w:pPr>
              <w:overflowPunct/>
              <w:adjustRightInd/>
              <w:jc w:val="center"/>
              <w:textAlignment w:val="auto"/>
              <w:rPr>
                <w:rFonts w:hAnsi="Century"/>
                <w:color w:val="auto"/>
                <w:kern w:val="2"/>
                <w:szCs w:val="21"/>
              </w:rPr>
            </w:pPr>
          </w:p>
        </w:tc>
        <w:tc>
          <w:tcPr>
            <w:tcW w:w="289" w:type="dxa"/>
            <w:tcBorders>
              <w:top w:val="single" w:sz="12" w:space="0" w:color="000000"/>
              <w:left w:val="single" w:sz="12" w:space="0" w:color="000000"/>
              <w:bottom w:val="single" w:sz="12" w:space="0" w:color="000000"/>
              <w:right w:val="single" w:sz="4" w:space="0" w:color="000000"/>
            </w:tcBorders>
            <w:tcMar>
              <w:left w:w="0" w:type="dxa"/>
              <w:right w:w="0" w:type="dxa"/>
            </w:tcMar>
          </w:tcPr>
          <w:p w:rsidR="003318EC" w:rsidRPr="005C51D0" w:rsidRDefault="003318EC" w:rsidP="005C51D0">
            <w:pPr>
              <w:overflowPunct/>
              <w:adjustRightInd/>
              <w:jc w:val="center"/>
              <w:textAlignment w:val="auto"/>
              <w:rPr>
                <w:rFonts w:hAnsi="Century"/>
                <w:color w:val="auto"/>
                <w:kern w:val="2"/>
                <w:szCs w:val="21"/>
              </w:rPr>
            </w:pPr>
            <w:r w:rsidRPr="005C51D0">
              <w:rPr>
                <w:rFonts w:hAnsi="Century" w:hint="eastAsia"/>
                <w:color w:val="auto"/>
                <w:kern w:val="2"/>
                <w:szCs w:val="21"/>
              </w:rPr>
              <w:t>17</w:t>
            </w:r>
          </w:p>
          <w:p w:rsidR="003318EC" w:rsidRPr="005C51D0" w:rsidRDefault="003318EC" w:rsidP="005C51D0">
            <w:pPr>
              <w:overflowPunct/>
              <w:adjustRightInd/>
              <w:jc w:val="center"/>
              <w:textAlignment w:val="auto"/>
              <w:rPr>
                <w:rFonts w:hAnsi="Century"/>
                <w:color w:val="auto"/>
                <w:kern w:val="2"/>
                <w:szCs w:val="21"/>
              </w:rPr>
            </w:pPr>
          </w:p>
          <w:p w:rsidR="003318EC" w:rsidRPr="005C51D0" w:rsidRDefault="003318EC" w:rsidP="005C51D0">
            <w:pPr>
              <w:overflowPunct/>
              <w:adjustRightInd/>
              <w:jc w:val="center"/>
              <w:textAlignment w:val="auto"/>
              <w:rPr>
                <w:rFonts w:hAnsi="Century"/>
                <w:color w:val="auto"/>
                <w:kern w:val="2"/>
                <w:szCs w:val="21"/>
              </w:rPr>
            </w:pPr>
            <w:r w:rsidRPr="005C51D0">
              <w:rPr>
                <w:rFonts w:hAnsi="Century" w:hint="eastAsia"/>
                <w:color w:val="auto"/>
                <w:kern w:val="2"/>
                <w:szCs w:val="21"/>
              </w:rPr>
              <w:t>18</w:t>
            </w:r>
          </w:p>
        </w:tc>
        <w:tc>
          <w:tcPr>
            <w:tcW w:w="3215" w:type="dxa"/>
            <w:tcBorders>
              <w:top w:val="single" w:sz="12" w:space="0" w:color="000000"/>
              <w:left w:val="single" w:sz="4" w:space="0" w:color="000000"/>
              <w:bottom w:val="single" w:sz="12" w:space="0" w:color="000000"/>
              <w:right w:val="single" w:sz="4" w:space="0" w:color="000000"/>
            </w:tcBorders>
          </w:tcPr>
          <w:p w:rsidR="003318EC" w:rsidRPr="005C51D0" w:rsidRDefault="003318EC" w:rsidP="00882A61">
            <w:pPr>
              <w:overflowPunct/>
              <w:adjustRightInd/>
              <w:ind w:leftChars="50" w:left="105" w:rightChars="50" w:right="105"/>
              <w:textAlignment w:val="auto"/>
              <w:rPr>
                <w:rFonts w:hAnsi="Century"/>
                <w:color w:val="auto"/>
                <w:kern w:val="2"/>
                <w:szCs w:val="21"/>
              </w:rPr>
            </w:pPr>
            <w:r w:rsidRPr="005C51D0">
              <w:rPr>
                <w:rFonts w:hAnsi="Century" w:hint="eastAsia"/>
                <w:color w:val="auto"/>
                <w:kern w:val="2"/>
                <w:szCs w:val="21"/>
              </w:rPr>
              <w:t>【年周運動と公転⑨】</w:t>
            </w:r>
          </w:p>
          <w:p w:rsidR="00EC41DE" w:rsidRPr="0093053C" w:rsidRDefault="00EC41DE" w:rsidP="00EC41DE">
            <w:pPr>
              <w:ind w:firstLineChars="100" w:firstLine="210"/>
              <w:rPr>
                <w:rFonts w:hAnsi="Century"/>
                <w:color w:val="auto"/>
                <w:kern w:val="2"/>
                <w:szCs w:val="21"/>
              </w:rPr>
            </w:pPr>
            <w:r>
              <w:rPr>
                <w:rFonts w:ascii="HG丸ｺﾞｼｯｸM-PRO" w:eastAsia="HG丸ｺﾞｼｯｸM-PRO" w:hAnsi="HG丸ｺﾞｼｯｸM-PRO" w:hint="eastAsia"/>
                <w:bdr w:val="single" w:sz="4" w:space="0" w:color="auto"/>
              </w:rPr>
              <w:t>空間認知・表現</w:t>
            </w:r>
          </w:p>
          <w:p w:rsidR="003318EC" w:rsidRDefault="003318EC" w:rsidP="00882A61">
            <w:pPr>
              <w:overflowPunct/>
              <w:adjustRightInd/>
              <w:ind w:leftChars="50" w:left="105" w:rightChars="50" w:right="105" w:firstLineChars="100" w:firstLine="210"/>
              <w:textAlignment w:val="auto"/>
              <w:rPr>
                <w:rFonts w:hAnsi="Century"/>
                <w:color w:val="auto"/>
                <w:kern w:val="2"/>
                <w:szCs w:val="21"/>
              </w:rPr>
            </w:pPr>
            <w:r w:rsidRPr="005C51D0">
              <w:rPr>
                <w:rFonts w:hAnsi="Century" w:hint="eastAsia"/>
                <w:color w:val="auto"/>
                <w:kern w:val="2"/>
                <w:szCs w:val="21"/>
              </w:rPr>
              <w:t>天体の動きを，地球の自転・公転と関連づけてとらえ，「季節・時刻・方位」と，よく見える星座との関係を考察する。</w:t>
            </w:r>
          </w:p>
          <w:p w:rsidR="003318EC" w:rsidRPr="005C51D0" w:rsidRDefault="003318EC" w:rsidP="00882A61">
            <w:pPr>
              <w:overflowPunct/>
              <w:adjustRightInd/>
              <w:ind w:leftChars="50" w:left="315" w:rightChars="50" w:right="105" w:hangingChars="100" w:hanging="210"/>
              <w:textAlignment w:val="auto"/>
              <w:rPr>
                <w:rFonts w:ascii="HG創英角ｺﾞｼｯｸUB" w:eastAsia="HG創英角ｺﾞｼｯｸUB" w:hAnsi="HG創英角ｺﾞｼｯｸUB"/>
                <w:color w:val="auto"/>
                <w:kern w:val="2"/>
                <w:szCs w:val="21"/>
              </w:rPr>
            </w:pPr>
            <w:r w:rsidRPr="005C51D0">
              <w:rPr>
                <w:rFonts w:ascii="HG創英角ｺﾞｼｯｸUB" w:eastAsia="HG創英角ｺﾞｼｯｸUB" w:hAnsi="HG創英角ｺﾞｼｯｸUB" w:hint="eastAsia"/>
                <w:color w:val="auto"/>
                <w:kern w:val="2"/>
                <w:szCs w:val="21"/>
              </w:rPr>
              <w:t>●協調学習「四季の星座」２時間</w:t>
            </w:r>
          </w:p>
        </w:tc>
        <w:tc>
          <w:tcPr>
            <w:tcW w:w="170" w:type="dxa"/>
            <w:tcBorders>
              <w:top w:val="single" w:sz="12" w:space="0" w:color="000000"/>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tc>
        <w:tc>
          <w:tcPr>
            <w:tcW w:w="170" w:type="dxa"/>
            <w:tcBorders>
              <w:top w:val="single" w:sz="12" w:space="0" w:color="000000"/>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170" w:type="dxa"/>
            <w:tcBorders>
              <w:top w:val="single" w:sz="12" w:space="0" w:color="000000"/>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r w:rsidRPr="00756668">
              <w:rPr>
                <w:rFonts w:hAnsi="Century" w:hint="eastAsia"/>
                <w:color w:val="auto"/>
                <w:w w:val="66"/>
                <w:kern w:val="2"/>
                <w:szCs w:val="21"/>
              </w:rPr>
              <w:t>○</w:t>
            </w:r>
          </w:p>
        </w:tc>
        <w:tc>
          <w:tcPr>
            <w:tcW w:w="170" w:type="dxa"/>
            <w:tcBorders>
              <w:top w:val="single" w:sz="12" w:space="0" w:color="000000"/>
              <w:left w:val="single" w:sz="4" w:space="0" w:color="000000"/>
              <w:bottom w:val="single" w:sz="12" w:space="0" w:color="000000"/>
              <w:right w:val="single" w:sz="4" w:space="0" w:color="000000"/>
            </w:tcBorders>
          </w:tcPr>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p w:rsidR="003318EC" w:rsidRPr="00756668" w:rsidRDefault="003318EC" w:rsidP="00026A8A">
            <w:pPr>
              <w:overflowPunct/>
              <w:adjustRightInd/>
              <w:jc w:val="center"/>
              <w:textAlignment w:val="auto"/>
              <w:rPr>
                <w:rFonts w:hAnsi="Century"/>
                <w:color w:val="auto"/>
                <w:w w:val="66"/>
                <w:kern w:val="2"/>
                <w:szCs w:val="21"/>
              </w:rPr>
            </w:pPr>
          </w:p>
        </w:tc>
        <w:tc>
          <w:tcPr>
            <w:tcW w:w="4578" w:type="dxa"/>
            <w:tcBorders>
              <w:top w:val="single" w:sz="12" w:space="0" w:color="000000"/>
              <w:left w:val="single" w:sz="4" w:space="0" w:color="000000"/>
              <w:bottom w:val="single" w:sz="12" w:space="0" w:color="000000"/>
              <w:right w:val="single" w:sz="4" w:space="0" w:color="000000"/>
            </w:tcBorders>
          </w:tcPr>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・季節</w:t>
            </w:r>
            <w:r w:rsidR="00E57070">
              <w:rPr>
                <w:rFonts w:hAnsi="Century" w:hint="eastAsia"/>
                <w:color w:val="auto"/>
                <w:kern w:val="2"/>
                <w:szCs w:val="21"/>
              </w:rPr>
              <w:t>，</w:t>
            </w:r>
            <w:r w:rsidRPr="005C51D0">
              <w:rPr>
                <w:rFonts w:hAnsi="Century" w:hint="eastAsia"/>
                <w:color w:val="auto"/>
                <w:kern w:val="2"/>
                <w:szCs w:val="21"/>
              </w:rPr>
              <w:t>時刻</w:t>
            </w:r>
            <w:r w:rsidR="00E57070">
              <w:rPr>
                <w:rFonts w:hAnsi="Century" w:hint="eastAsia"/>
                <w:color w:val="auto"/>
                <w:kern w:val="2"/>
                <w:szCs w:val="21"/>
              </w:rPr>
              <w:t>，</w:t>
            </w:r>
            <w:r w:rsidRPr="005C51D0">
              <w:rPr>
                <w:rFonts w:hAnsi="Century" w:hint="eastAsia"/>
                <w:color w:val="auto"/>
                <w:kern w:val="2"/>
                <w:szCs w:val="21"/>
              </w:rPr>
              <w:t>方位の条件設定から，よく見える星座を念頭操作によって推論し，</w:t>
            </w:r>
            <w:r w:rsidR="00E57070">
              <w:rPr>
                <w:rFonts w:hAnsi="Century" w:hint="eastAsia"/>
                <w:color w:val="auto"/>
                <w:kern w:val="2"/>
                <w:szCs w:val="21"/>
              </w:rPr>
              <w:t>対話</w:t>
            </w:r>
            <w:r w:rsidRPr="005C51D0">
              <w:rPr>
                <w:rFonts w:hAnsi="Century" w:hint="eastAsia"/>
                <w:color w:val="auto"/>
                <w:kern w:val="2"/>
                <w:szCs w:val="21"/>
              </w:rPr>
              <w:t>を通して考察を深めている。</w:t>
            </w:r>
          </w:p>
          <w:p w:rsidR="003318EC" w:rsidRPr="005C51D0" w:rsidRDefault="00D6319D" w:rsidP="00882A61">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（科学的な思考・表現）</w:t>
            </w:r>
            <w:r w:rsidR="003318EC">
              <w:rPr>
                <w:rFonts w:hAnsi="Century" w:hint="eastAsia"/>
                <w:color w:val="auto"/>
                <w:kern w:val="2"/>
                <w:szCs w:val="21"/>
              </w:rPr>
              <w:t>【</w:t>
            </w:r>
            <w:r w:rsidR="003241CC">
              <w:rPr>
                <w:rFonts w:hAnsi="Century" w:hint="eastAsia"/>
                <w:color w:val="auto"/>
                <w:kern w:val="2"/>
                <w:szCs w:val="21"/>
              </w:rPr>
              <w:t>班</w:t>
            </w:r>
            <w:r w:rsidR="003318EC" w:rsidRPr="005C51D0">
              <w:rPr>
                <w:rFonts w:hAnsi="Century" w:hint="eastAsia"/>
                <w:color w:val="auto"/>
                <w:kern w:val="2"/>
                <w:szCs w:val="21"/>
              </w:rPr>
              <w:t>討議</w:t>
            </w:r>
            <w:r w:rsidR="00181EAD">
              <w:rPr>
                <w:rFonts w:hAnsi="Century" w:hint="eastAsia"/>
                <w:color w:val="auto"/>
                <w:kern w:val="2"/>
                <w:szCs w:val="21"/>
              </w:rPr>
              <w:t>・発表</w:t>
            </w:r>
            <w:r w:rsidR="003318EC">
              <w:rPr>
                <w:rFonts w:hAnsi="Century" w:hint="eastAsia"/>
                <w:color w:val="auto"/>
                <w:kern w:val="2"/>
                <w:szCs w:val="21"/>
              </w:rPr>
              <w:t>】</w:t>
            </w:r>
          </w:p>
          <w:p w:rsidR="003318EC" w:rsidRDefault="003318EC" w:rsidP="00882A61">
            <w:pPr>
              <w:overflowPunct/>
              <w:adjustRightInd/>
              <w:ind w:left="210" w:rightChars="50" w:right="105" w:hangingChars="100" w:hanging="210"/>
              <w:textAlignment w:val="auto"/>
              <w:rPr>
                <w:rFonts w:hAnsi="Century"/>
                <w:color w:val="auto"/>
                <w:kern w:val="2"/>
                <w:szCs w:val="21"/>
              </w:rPr>
            </w:pPr>
            <w:r w:rsidRPr="005C51D0">
              <w:rPr>
                <w:rFonts w:hAnsi="Century" w:hint="eastAsia"/>
                <w:color w:val="auto"/>
                <w:kern w:val="2"/>
                <w:szCs w:val="21"/>
              </w:rPr>
              <w:t>・図やモデルを正しく使って，日本の季節と時刻，方位の３要素を基に，観察できる星座を答えられる。</w:t>
            </w:r>
          </w:p>
          <w:p w:rsidR="003318EC" w:rsidRPr="005C51D0" w:rsidRDefault="00D6319D" w:rsidP="005878A0">
            <w:pPr>
              <w:overflowPunct/>
              <w:adjustRightInd/>
              <w:ind w:left="210" w:rightChars="50" w:right="105" w:hangingChars="100" w:hanging="210"/>
              <w:jc w:val="right"/>
              <w:textAlignment w:val="auto"/>
              <w:rPr>
                <w:rFonts w:hAnsi="Century"/>
                <w:color w:val="auto"/>
                <w:kern w:val="2"/>
                <w:szCs w:val="21"/>
              </w:rPr>
            </w:pPr>
            <w:r>
              <w:rPr>
                <w:rFonts w:hAnsi="Century" w:hint="eastAsia"/>
                <w:color w:val="auto"/>
                <w:kern w:val="2"/>
                <w:szCs w:val="21"/>
              </w:rPr>
              <w:t>（観察・実験の技能）</w:t>
            </w:r>
            <w:r w:rsidR="003318EC">
              <w:rPr>
                <w:rFonts w:hAnsi="Century" w:hint="eastAsia"/>
                <w:color w:val="auto"/>
                <w:kern w:val="2"/>
                <w:szCs w:val="21"/>
              </w:rPr>
              <w:t>【</w:t>
            </w:r>
            <w:r w:rsidR="00E57070">
              <w:rPr>
                <w:rFonts w:hAnsi="Century" w:hint="eastAsia"/>
                <w:color w:val="auto"/>
                <w:kern w:val="2"/>
                <w:szCs w:val="21"/>
              </w:rPr>
              <w:t>記述内容，</w:t>
            </w:r>
            <w:r w:rsidR="005878A0">
              <w:rPr>
                <w:rFonts w:hAnsi="Century" w:hint="eastAsia"/>
                <w:color w:val="auto"/>
                <w:kern w:val="2"/>
                <w:szCs w:val="21"/>
              </w:rPr>
              <w:t>行動観察</w:t>
            </w:r>
            <w:r w:rsidR="003318EC">
              <w:rPr>
                <w:rFonts w:hAnsi="Century" w:hint="eastAsia"/>
                <w:color w:val="auto"/>
                <w:kern w:val="2"/>
                <w:szCs w:val="21"/>
              </w:rPr>
              <w:t>】</w:t>
            </w:r>
          </w:p>
        </w:tc>
        <w:tc>
          <w:tcPr>
            <w:tcW w:w="933" w:type="dxa"/>
            <w:tcBorders>
              <w:top w:val="single" w:sz="12" w:space="0" w:color="000000"/>
              <w:left w:val="single" w:sz="4" w:space="0" w:color="000000"/>
              <w:bottom w:val="single" w:sz="12" w:space="0" w:color="000000"/>
              <w:right w:val="single" w:sz="12" w:space="0" w:color="000000"/>
            </w:tcBorders>
          </w:tcPr>
          <w:p w:rsidR="003318EC" w:rsidRDefault="003318EC" w:rsidP="00B2289A">
            <w:pPr>
              <w:overflowPunct/>
              <w:adjustRightInd/>
              <w:ind w:left="50" w:right="50"/>
              <w:jc w:val="center"/>
              <w:textAlignment w:val="auto"/>
              <w:rPr>
                <w:rFonts w:hAnsi="Century"/>
                <w:color w:val="auto"/>
                <w:kern w:val="2"/>
                <w:szCs w:val="21"/>
              </w:rPr>
            </w:pPr>
          </w:p>
          <w:p w:rsidR="00B2289A" w:rsidRDefault="00B2289A" w:rsidP="00B2289A">
            <w:pPr>
              <w:overflowPunct/>
              <w:adjustRightInd/>
              <w:ind w:left="50" w:right="50"/>
              <w:jc w:val="center"/>
              <w:textAlignment w:val="auto"/>
              <w:rPr>
                <w:rFonts w:hAnsi="Century"/>
                <w:color w:val="auto"/>
                <w:kern w:val="2"/>
                <w:szCs w:val="21"/>
              </w:rPr>
            </w:pPr>
          </w:p>
          <w:p w:rsidR="00B2289A" w:rsidRDefault="00B2289A" w:rsidP="00B2289A">
            <w:pPr>
              <w:overflowPunct/>
              <w:adjustRightInd/>
              <w:ind w:left="50" w:right="50"/>
              <w:jc w:val="center"/>
              <w:textAlignment w:val="auto"/>
              <w:rPr>
                <w:rFonts w:hAnsi="Century"/>
                <w:color w:val="auto"/>
                <w:kern w:val="2"/>
                <w:szCs w:val="21"/>
              </w:rPr>
            </w:pPr>
          </w:p>
          <w:p w:rsidR="00BC7771" w:rsidRPr="00BC7771" w:rsidRDefault="00B2289A" w:rsidP="00BC7771">
            <w:pPr>
              <w:overflowPunct/>
              <w:adjustRightInd/>
              <w:ind w:left="50" w:right="50"/>
              <w:jc w:val="center"/>
              <w:textAlignment w:val="auto"/>
              <w:rPr>
                <w:rFonts w:hAnsi="Century"/>
                <w:color w:val="auto"/>
                <w:w w:val="90"/>
                <w:kern w:val="2"/>
                <w:szCs w:val="21"/>
              </w:rPr>
            </w:pPr>
            <w:r w:rsidRPr="00756668">
              <w:rPr>
                <w:rFonts w:hAnsi="Century" w:hint="eastAsia"/>
                <w:color w:val="auto"/>
                <w:w w:val="90"/>
                <w:kern w:val="2"/>
                <w:szCs w:val="21"/>
              </w:rPr>
              <w:t>情報活用</w:t>
            </w:r>
          </w:p>
          <w:p w:rsidR="00B2289A" w:rsidRPr="00756668" w:rsidRDefault="00BC7771" w:rsidP="00BC7771">
            <w:pPr>
              <w:overflowPunct/>
              <w:adjustRightInd/>
              <w:ind w:left="50" w:right="50"/>
              <w:jc w:val="center"/>
              <w:textAlignment w:val="auto"/>
              <w:rPr>
                <w:rFonts w:hAnsi="Century"/>
                <w:color w:val="auto"/>
                <w:w w:val="90"/>
                <w:kern w:val="2"/>
                <w:szCs w:val="21"/>
              </w:rPr>
            </w:pPr>
            <w:r w:rsidRPr="00BC7771">
              <w:rPr>
                <w:rFonts w:hAnsi="Century" w:hint="eastAsia"/>
                <w:color w:val="auto"/>
                <w:w w:val="90"/>
                <w:kern w:val="2"/>
                <w:szCs w:val="21"/>
              </w:rPr>
              <w:t>能力</w:t>
            </w:r>
          </w:p>
        </w:tc>
      </w:tr>
    </w:tbl>
    <w:p w:rsidR="00B2289A" w:rsidRDefault="00B2289A">
      <w:pPr>
        <w:widowControl/>
        <w:overflowPunct/>
        <w:adjustRightInd/>
        <w:jc w:val="left"/>
        <w:textAlignment w:val="auto"/>
        <w:rPr>
          <w:rFonts w:ascii="Century" w:hAnsi="Century" w:cs="ＭＳ 明朝"/>
          <w:color w:val="auto"/>
          <w:kern w:val="2"/>
          <w:sz w:val="22"/>
          <w:szCs w:val="22"/>
        </w:rPr>
      </w:pPr>
      <w:r>
        <w:rPr>
          <w:rFonts w:ascii="Century" w:hAnsi="Century" w:cs="ＭＳ 明朝"/>
          <w:color w:val="auto"/>
          <w:kern w:val="2"/>
          <w:sz w:val="22"/>
          <w:szCs w:val="22"/>
        </w:rPr>
        <w:br w:type="page"/>
      </w:r>
    </w:p>
    <w:p w:rsidR="00700267" w:rsidRPr="0052564B" w:rsidRDefault="00655FC8" w:rsidP="0052564B">
      <w:pPr>
        <w:jc w:val="left"/>
        <w:rPr>
          <w:rFonts w:asciiTheme="majorEastAsia" w:eastAsiaTheme="majorEastAsia" w:hAnsiTheme="majorEastAsia" w:cs="HG丸ｺﾞｼｯｸM-PRO"/>
          <w:szCs w:val="21"/>
        </w:rPr>
      </w:pPr>
      <w:r>
        <w:rPr>
          <w:rFonts w:asciiTheme="majorEastAsia" w:eastAsiaTheme="majorEastAsia" w:hAnsiTheme="majorEastAsia" w:cs="HG丸ｺﾞｼｯｸM-PRO" w:hint="eastAsia"/>
          <w:szCs w:val="21"/>
        </w:rPr>
        <w:lastRenderedPageBreak/>
        <w:t>６</w:t>
      </w:r>
      <w:r w:rsidR="0052564B" w:rsidRPr="0052564B">
        <w:rPr>
          <w:rFonts w:asciiTheme="majorEastAsia" w:eastAsiaTheme="majorEastAsia" w:hAnsiTheme="majorEastAsia" w:cs="HG丸ｺﾞｼｯｸM-PRO" w:hint="eastAsia"/>
          <w:szCs w:val="21"/>
        </w:rPr>
        <w:t xml:space="preserve">　</w:t>
      </w:r>
      <w:r w:rsidR="00700336" w:rsidRPr="0052564B">
        <w:rPr>
          <w:rFonts w:asciiTheme="majorEastAsia" w:eastAsiaTheme="majorEastAsia" w:hAnsiTheme="majorEastAsia" w:cs="HG丸ｺﾞｼｯｸM-PRO" w:hint="eastAsia"/>
          <w:szCs w:val="21"/>
        </w:rPr>
        <w:t>本時の学習指導</w:t>
      </w:r>
      <w:r w:rsidR="00700267" w:rsidRPr="0052564B">
        <w:rPr>
          <w:rFonts w:asciiTheme="majorEastAsia" w:eastAsiaTheme="majorEastAsia" w:hAnsiTheme="majorEastAsia" w:cs="HG丸ｺﾞｼｯｸM-PRO" w:hint="eastAsia"/>
          <w:szCs w:val="21"/>
        </w:rPr>
        <w:t>（第</w:t>
      </w:r>
      <w:r w:rsidR="00B2289A">
        <w:rPr>
          <w:rFonts w:asciiTheme="majorEastAsia" w:eastAsiaTheme="majorEastAsia" w:hAnsiTheme="majorEastAsia" w:cs="HG丸ｺﾞｼｯｸM-PRO" w:hint="eastAsia"/>
          <w:szCs w:val="21"/>
        </w:rPr>
        <w:t>17</w:t>
      </w:r>
      <w:r w:rsidR="00700267" w:rsidRPr="0052564B">
        <w:rPr>
          <w:rFonts w:asciiTheme="majorEastAsia" w:eastAsiaTheme="majorEastAsia" w:hAnsiTheme="majorEastAsia" w:cs="HG丸ｺﾞｼｯｸM-PRO" w:hint="eastAsia"/>
          <w:szCs w:val="21"/>
        </w:rPr>
        <w:t>時</w:t>
      </w:r>
      <w:r w:rsidR="00700267" w:rsidRPr="0052564B">
        <w:rPr>
          <w:rFonts w:asciiTheme="majorEastAsia" w:eastAsiaTheme="majorEastAsia" w:hAnsiTheme="majorEastAsia" w:cs="HG丸ｺﾞｼｯｸM-PRO"/>
          <w:szCs w:val="21"/>
        </w:rPr>
        <w:t>/</w:t>
      </w:r>
      <w:r w:rsidR="000707CF">
        <w:rPr>
          <w:rFonts w:asciiTheme="majorEastAsia" w:eastAsiaTheme="majorEastAsia" w:hAnsiTheme="majorEastAsia" w:cs="HG丸ｺﾞｼｯｸM-PRO" w:hint="eastAsia"/>
          <w:szCs w:val="21"/>
        </w:rPr>
        <w:t>全</w:t>
      </w:r>
      <w:r w:rsidR="00B2289A">
        <w:rPr>
          <w:rFonts w:asciiTheme="majorEastAsia" w:eastAsiaTheme="majorEastAsia" w:hAnsiTheme="majorEastAsia" w:cs="HG丸ｺﾞｼｯｸM-PRO" w:hint="eastAsia"/>
          <w:szCs w:val="21"/>
        </w:rPr>
        <w:t>18</w:t>
      </w:r>
      <w:r w:rsidR="00700267" w:rsidRPr="0052564B">
        <w:rPr>
          <w:rFonts w:asciiTheme="majorEastAsia" w:eastAsiaTheme="majorEastAsia" w:hAnsiTheme="majorEastAsia" w:cs="HG丸ｺﾞｼｯｸM-PRO" w:hint="eastAsia"/>
          <w:szCs w:val="21"/>
        </w:rPr>
        <w:t>時間）</w:t>
      </w:r>
      <w:r w:rsidR="00E52936" w:rsidRPr="00E52936">
        <w:rPr>
          <w:rFonts w:asciiTheme="majorEastAsia" w:eastAsiaTheme="majorEastAsia" w:hAnsiTheme="majorEastAsia" w:cs="HG丸ｺﾞｼｯｸM-PRO" w:hint="eastAsia"/>
          <w:szCs w:val="21"/>
          <w:bdr w:val="single" w:sz="4" w:space="0" w:color="auto"/>
        </w:rPr>
        <w:t>協調学習（知識構成型ジグソー法）の手法を用いて実施</w:t>
      </w:r>
    </w:p>
    <w:p w:rsidR="00700267" w:rsidRPr="00CC1604" w:rsidRDefault="00700267" w:rsidP="00700267">
      <w:pPr>
        <w:pStyle w:val="a3"/>
        <w:rPr>
          <w:sz w:val="21"/>
          <w:szCs w:val="21"/>
        </w:rPr>
      </w:pPr>
      <w:r w:rsidRPr="00CC1604">
        <w:rPr>
          <w:rFonts w:hint="eastAsia"/>
          <w:sz w:val="21"/>
          <w:szCs w:val="21"/>
        </w:rPr>
        <w:t>（１）</w:t>
      </w:r>
      <w:r w:rsidR="000707CF">
        <w:rPr>
          <w:rFonts w:hint="eastAsia"/>
          <w:sz w:val="21"/>
          <w:szCs w:val="21"/>
        </w:rPr>
        <w:t>本時の</w:t>
      </w:r>
      <w:r w:rsidRPr="00CC1604">
        <w:rPr>
          <w:rFonts w:hint="eastAsia"/>
          <w:sz w:val="21"/>
          <w:szCs w:val="21"/>
        </w:rPr>
        <w:t xml:space="preserve">目標　</w:t>
      </w:r>
    </w:p>
    <w:p w:rsidR="00E57070" w:rsidRDefault="00E57070" w:rsidP="008630CE">
      <w:pPr>
        <w:pStyle w:val="a3"/>
        <w:ind w:leftChars="200" w:left="420" w:firstLineChars="100" w:firstLine="210"/>
        <w:rPr>
          <w:color w:val="000000" w:themeColor="text1"/>
          <w:sz w:val="21"/>
          <w:szCs w:val="21"/>
        </w:rPr>
      </w:pPr>
      <w:r>
        <w:rPr>
          <w:rFonts w:hint="eastAsia"/>
          <w:color w:val="000000" w:themeColor="text1"/>
          <w:sz w:val="21"/>
          <w:szCs w:val="21"/>
        </w:rPr>
        <w:t>「季節の星座」の考察を通して，天体の位置関係や運動を相対的にとらえる見方や考え方に気付き，日周運動，年周運動を「地球の自転や公転」と関連付ける。</w:t>
      </w:r>
    </w:p>
    <w:p w:rsidR="00700267" w:rsidRPr="00710F14" w:rsidRDefault="00700267" w:rsidP="00700267">
      <w:pPr>
        <w:pStyle w:val="a3"/>
        <w:rPr>
          <w:color w:val="auto"/>
          <w:sz w:val="21"/>
          <w:szCs w:val="21"/>
        </w:rPr>
      </w:pPr>
      <w:r w:rsidRPr="00710F14">
        <w:rPr>
          <w:rFonts w:hint="eastAsia"/>
          <w:color w:val="auto"/>
          <w:sz w:val="21"/>
          <w:szCs w:val="21"/>
        </w:rPr>
        <w:t>（２）本時の評価規準</w:t>
      </w:r>
    </w:p>
    <w:p w:rsidR="00E51729" w:rsidRPr="00DB3C9C" w:rsidRDefault="00E51729" w:rsidP="00E51729">
      <w:pPr>
        <w:tabs>
          <w:tab w:val="left" w:leader="middleDot" w:pos="3247"/>
        </w:tabs>
        <w:wordWrap w:val="0"/>
        <w:ind w:leftChars="200" w:left="840" w:hangingChars="200" w:hanging="420"/>
      </w:pPr>
      <w:r>
        <w:rPr>
          <w:rFonts w:hint="eastAsia"/>
        </w:rPr>
        <w:t>イ　科学的な思考</w:t>
      </w:r>
      <w:r w:rsidR="00D6319D">
        <w:rPr>
          <w:rFonts w:hint="eastAsia"/>
          <w:color w:val="000000" w:themeColor="text1"/>
          <w:szCs w:val="21"/>
        </w:rPr>
        <w:t>・表現</w:t>
      </w:r>
      <w:r>
        <w:rPr>
          <w:rFonts w:hint="eastAsia"/>
        </w:rPr>
        <w:tab/>
      </w:r>
      <w:r w:rsidR="00E57070">
        <w:rPr>
          <w:rFonts w:hint="eastAsia"/>
        </w:rPr>
        <w:t>対話を通して</w:t>
      </w:r>
      <w:r w:rsidR="00E57070" w:rsidRPr="0001224B">
        <w:rPr>
          <w:rFonts w:hint="eastAsia"/>
        </w:rPr>
        <w:t>考察を深め</w:t>
      </w:r>
      <w:r w:rsidR="00E57070">
        <w:rPr>
          <w:rFonts w:hint="eastAsia"/>
        </w:rPr>
        <w:t>，</w:t>
      </w:r>
      <w:r>
        <w:rPr>
          <w:rFonts w:hint="eastAsia"/>
        </w:rPr>
        <w:t>念頭操作によ</w:t>
      </w:r>
      <w:r w:rsidR="00E57070">
        <w:rPr>
          <w:rFonts w:hint="eastAsia"/>
        </w:rPr>
        <w:t>る</w:t>
      </w:r>
      <w:r w:rsidRPr="00CA0D51">
        <w:rPr>
          <w:rFonts w:hint="eastAsia"/>
        </w:rPr>
        <w:t>推論</w:t>
      </w:r>
      <w:r w:rsidR="00E57070">
        <w:rPr>
          <w:rFonts w:hint="eastAsia"/>
        </w:rPr>
        <w:t>に役立てている。</w:t>
      </w:r>
    </w:p>
    <w:p w:rsidR="00E51729" w:rsidRDefault="00E51729" w:rsidP="00E51729">
      <w:pPr>
        <w:tabs>
          <w:tab w:val="left" w:leader="middleDot" w:pos="3247"/>
        </w:tabs>
        <w:wordWrap w:val="0"/>
        <w:ind w:leftChars="200" w:left="840" w:hangingChars="200" w:hanging="420"/>
      </w:pPr>
      <w:r>
        <w:rPr>
          <w:rFonts w:hint="eastAsia"/>
        </w:rPr>
        <w:t>ウ　観察・実験の技能</w:t>
      </w:r>
      <w:r>
        <w:rPr>
          <w:rFonts w:hint="eastAsia"/>
        </w:rPr>
        <w:tab/>
      </w:r>
      <w:r w:rsidR="00E57070" w:rsidRPr="00E51729">
        <w:rPr>
          <w:rFonts w:hint="eastAsia"/>
          <w:color w:val="000000" w:themeColor="text1"/>
          <w:szCs w:val="21"/>
        </w:rPr>
        <w:t>季節・時刻・方位の条件設定から，</w:t>
      </w:r>
      <w:r w:rsidRPr="00E51729">
        <w:rPr>
          <w:rFonts w:hint="eastAsia"/>
        </w:rPr>
        <w:t>モデルを的確に操作できる。</w:t>
      </w:r>
    </w:p>
    <w:p w:rsidR="00700267" w:rsidRDefault="00700267" w:rsidP="00700267">
      <w:pPr>
        <w:pStyle w:val="a3"/>
        <w:rPr>
          <w:sz w:val="21"/>
          <w:szCs w:val="21"/>
        </w:rPr>
      </w:pPr>
      <w:r w:rsidRPr="00E97DEE">
        <w:rPr>
          <w:rFonts w:hint="eastAsia"/>
          <w:color w:val="000000" w:themeColor="text1"/>
          <w:sz w:val="21"/>
          <w:szCs w:val="21"/>
        </w:rPr>
        <w:t>（３</w:t>
      </w:r>
      <w:r w:rsidRPr="00CC1604">
        <w:rPr>
          <w:rFonts w:hint="eastAsia"/>
          <w:sz w:val="21"/>
          <w:szCs w:val="21"/>
        </w:rPr>
        <w:t>）準備物</w:t>
      </w:r>
      <w:r w:rsidR="0082727E">
        <w:rPr>
          <w:rFonts w:hint="eastAsia"/>
          <w:sz w:val="21"/>
          <w:szCs w:val="21"/>
        </w:rPr>
        <w:t xml:space="preserve">　</w:t>
      </w:r>
    </w:p>
    <w:p w:rsidR="0082727E" w:rsidRPr="00E51729" w:rsidRDefault="00E51729" w:rsidP="00E51729">
      <w:pPr>
        <w:pStyle w:val="a3"/>
        <w:ind w:leftChars="200" w:left="630" w:hangingChars="100" w:hanging="210"/>
        <w:rPr>
          <w:color w:val="000000" w:themeColor="text1"/>
          <w:sz w:val="21"/>
          <w:szCs w:val="21"/>
        </w:rPr>
      </w:pPr>
      <w:r w:rsidRPr="00E51729">
        <w:rPr>
          <w:rFonts w:hint="eastAsia"/>
          <w:color w:val="000000" w:themeColor="text1"/>
          <w:sz w:val="21"/>
          <w:szCs w:val="21"/>
        </w:rPr>
        <w:t>学習プリント・</w:t>
      </w:r>
      <w:r w:rsidR="00E57070">
        <w:rPr>
          <w:rFonts w:hint="eastAsia"/>
          <w:color w:val="000000" w:themeColor="text1"/>
          <w:sz w:val="21"/>
          <w:szCs w:val="21"/>
        </w:rPr>
        <w:t>モデルシート・</w:t>
      </w:r>
      <w:r w:rsidRPr="00E51729">
        <w:rPr>
          <w:rFonts w:hint="eastAsia"/>
          <w:color w:val="000000" w:themeColor="text1"/>
          <w:sz w:val="21"/>
          <w:szCs w:val="21"/>
        </w:rPr>
        <w:t>小型地球シート・大型テレビ・教材提示</w:t>
      </w:r>
      <w:r w:rsidR="00E57070">
        <w:rPr>
          <w:rFonts w:hint="eastAsia"/>
          <w:color w:val="000000" w:themeColor="text1"/>
          <w:sz w:val="21"/>
          <w:szCs w:val="21"/>
        </w:rPr>
        <w:t>カメラ</w:t>
      </w:r>
      <w:r w:rsidRPr="00E51729">
        <w:rPr>
          <w:rFonts w:hint="eastAsia"/>
          <w:color w:val="000000" w:themeColor="text1"/>
          <w:sz w:val="21"/>
          <w:szCs w:val="21"/>
        </w:rPr>
        <w:t>・色ペン・色鉛筆</w:t>
      </w:r>
    </w:p>
    <w:p w:rsidR="00700267" w:rsidRPr="00CC1604" w:rsidRDefault="00700267" w:rsidP="00700267">
      <w:pPr>
        <w:widowControl/>
        <w:overflowPunct/>
        <w:adjustRightInd/>
        <w:jc w:val="left"/>
        <w:textAlignment w:val="auto"/>
        <w:rPr>
          <w:rFonts w:hAnsi="ＭＳ 明朝"/>
          <w:szCs w:val="21"/>
        </w:rPr>
      </w:pPr>
      <w:r w:rsidRPr="00CC1604">
        <w:rPr>
          <w:rFonts w:hAnsi="ＭＳ 明朝" w:cs="HG丸ｺﾞｼｯｸM-PRO" w:hint="eastAsia"/>
          <w:szCs w:val="21"/>
        </w:rPr>
        <w:t>（４）学習</w:t>
      </w:r>
      <w:r w:rsidR="000707CF">
        <w:rPr>
          <w:rFonts w:hAnsi="ＭＳ 明朝" w:cs="HG丸ｺﾞｼｯｸM-PRO" w:hint="eastAsia"/>
          <w:szCs w:val="21"/>
        </w:rPr>
        <w:t>の展開</w:t>
      </w:r>
    </w:p>
    <w:tbl>
      <w:tblPr>
        <w:tblpPr w:leftFromText="142" w:rightFromText="142"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34"/>
        <w:gridCol w:w="3478"/>
        <w:gridCol w:w="1479"/>
        <w:gridCol w:w="858"/>
      </w:tblGrid>
      <w:tr w:rsidR="00700267" w:rsidRPr="00C13C33" w:rsidTr="00F46B3A">
        <w:trPr>
          <w:trHeight w:val="483"/>
        </w:trPr>
        <w:tc>
          <w:tcPr>
            <w:tcW w:w="3834" w:type="dxa"/>
            <w:tcBorders>
              <w:top w:val="single" w:sz="4" w:space="0" w:color="000000"/>
              <w:right w:val="single" w:sz="4" w:space="0" w:color="000000"/>
            </w:tcBorders>
          </w:tcPr>
          <w:p w:rsidR="00700267" w:rsidRPr="00C13C33" w:rsidRDefault="00700267" w:rsidP="00C13C33">
            <w:pPr>
              <w:suppressAutoHyphens/>
              <w:kinsoku w:val="0"/>
              <w:autoSpaceDE w:val="0"/>
              <w:autoSpaceDN w:val="0"/>
              <w:spacing w:beforeLines="50" w:before="170" w:afterLines="50" w:after="170"/>
              <w:jc w:val="center"/>
              <w:rPr>
                <w:rFonts w:ascii="ＭＳ Ｐ明朝" w:eastAsia="ＭＳ Ｐ明朝" w:hAnsi="ＭＳ Ｐ明朝" w:cs="HG丸ｺﾞｼｯｸM-PRO"/>
                <w:kern w:val="2"/>
                <w:szCs w:val="21"/>
              </w:rPr>
            </w:pPr>
            <w:r w:rsidRPr="00C13C33">
              <w:rPr>
                <w:rFonts w:ascii="ＭＳ Ｐ明朝" w:eastAsia="ＭＳ Ｐ明朝" w:hAnsi="ＭＳ Ｐ明朝" w:cs="HG丸ｺﾞｼｯｸM-PRO" w:hint="eastAsia"/>
                <w:kern w:val="2"/>
                <w:szCs w:val="21"/>
              </w:rPr>
              <w:t>学習活動</w:t>
            </w:r>
          </w:p>
        </w:tc>
        <w:tc>
          <w:tcPr>
            <w:tcW w:w="3478" w:type="dxa"/>
            <w:tcBorders>
              <w:top w:val="single" w:sz="4" w:space="0" w:color="000000"/>
              <w:left w:val="single" w:sz="4" w:space="0" w:color="000000"/>
              <w:right w:val="single" w:sz="4" w:space="0" w:color="000000"/>
            </w:tcBorders>
            <w:hideMark/>
          </w:tcPr>
          <w:p w:rsidR="00700267" w:rsidRPr="00C13C33" w:rsidRDefault="00700267" w:rsidP="00C13C33">
            <w:pPr>
              <w:suppressAutoHyphens/>
              <w:kinsoku w:val="0"/>
              <w:autoSpaceDE w:val="0"/>
              <w:autoSpaceDN w:val="0"/>
              <w:spacing w:beforeLines="50" w:before="170" w:afterLines="50" w:after="170"/>
              <w:jc w:val="center"/>
              <w:rPr>
                <w:rFonts w:ascii="ＭＳ Ｐ明朝" w:eastAsia="ＭＳ Ｐ明朝" w:hAnsi="ＭＳ Ｐ明朝"/>
                <w:color w:val="auto"/>
                <w:kern w:val="2"/>
                <w:szCs w:val="21"/>
              </w:rPr>
            </w:pPr>
            <w:r w:rsidRPr="00C13C33">
              <w:rPr>
                <w:rFonts w:ascii="ＭＳ Ｐ明朝" w:eastAsia="ＭＳ Ｐ明朝" w:hAnsi="ＭＳ Ｐ明朝" w:cs="HG丸ｺﾞｼｯｸM-PRO" w:hint="eastAsia"/>
                <w:kern w:val="2"/>
                <w:szCs w:val="21"/>
              </w:rPr>
              <w:t>指導上の留意事項　◆支援</w:t>
            </w:r>
          </w:p>
        </w:tc>
        <w:tc>
          <w:tcPr>
            <w:tcW w:w="1479" w:type="dxa"/>
            <w:tcBorders>
              <w:top w:val="single" w:sz="4" w:space="0" w:color="000000"/>
              <w:left w:val="single" w:sz="4" w:space="0" w:color="000000"/>
              <w:right w:val="single" w:sz="4" w:space="0" w:color="000000"/>
            </w:tcBorders>
            <w:vAlign w:val="center"/>
            <w:hideMark/>
          </w:tcPr>
          <w:p w:rsidR="00F26DDB" w:rsidRPr="00686253" w:rsidRDefault="00700267" w:rsidP="00686253">
            <w:pPr>
              <w:pStyle w:val="a3"/>
              <w:jc w:val="center"/>
              <w:rPr>
                <w:rFonts w:eastAsia="PMingLiU"/>
                <w:sz w:val="21"/>
                <w:szCs w:val="21"/>
                <w:lang w:eastAsia="zh-TW"/>
              </w:rPr>
            </w:pPr>
            <w:r w:rsidRPr="00686253">
              <w:rPr>
                <w:rFonts w:hint="eastAsia"/>
                <w:sz w:val="21"/>
                <w:szCs w:val="21"/>
                <w:lang w:eastAsia="zh-TW"/>
              </w:rPr>
              <w:t>評価規準</w:t>
            </w:r>
          </w:p>
          <w:p w:rsidR="00700267" w:rsidRPr="00686253" w:rsidRDefault="00700267" w:rsidP="00686253">
            <w:pPr>
              <w:pStyle w:val="a3"/>
              <w:jc w:val="center"/>
              <w:rPr>
                <w:rFonts w:eastAsia="PMingLiU"/>
                <w:sz w:val="21"/>
                <w:szCs w:val="21"/>
                <w:lang w:eastAsia="zh-TW"/>
              </w:rPr>
            </w:pPr>
            <w:r w:rsidRPr="00686253">
              <w:rPr>
                <w:rFonts w:hint="eastAsia"/>
                <w:sz w:val="21"/>
                <w:szCs w:val="21"/>
              </w:rPr>
              <w:t>【評価方法】</w:t>
            </w:r>
          </w:p>
        </w:tc>
        <w:tc>
          <w:tcPr>
            <w:tcW w:w="858" w:type="dxa"/>
            <w:tcBorders>
              <w:top w:val="single" w:sz="4" w:space="0" w:color="000000"/>
              <w:left w:val="single" w:sz="4" w:space="0" w:color="000000"/>
              <w:right w:val="single" w:sz="4" w:space="0" w:color="000000"/>
            </w:tcBorders>
            <w:vAlign w:val="center"/>
          </w:tcPr>
          <w:p w:rsidR="00700267" w:rsidRPr="00F46B3A" w:rsidRDefault="00700267" w:rsidP="00686253">
            <w:pPr>
              <w:pStyle w:val="a3"/>
              <w:jc w:val="center"/>
              <w:rPr>
                <w:w w:val="80"/>
                <w:sz w:val="21"/>
                <w:szCs w:val="21"/>
              </w:rPr>
            </w:pPr>
            <w:r w:rsidRPr="00F46B3A">
              <w:rPr>
                <w:rFonts w:hint="eastAsia"/>
                <w:w w:val="80"/>
                <w:sz w:val="21"/>
                <w:szCs w:val="21"/>
              </w:rPr>
              <w:t>資質・能力の評価</w:t>
            </w:r>
          </w:p>
        </w:tc>
      </w:tr>
      <w:tr w:rsidR="00700267" w:rsidRPr="003E5703" w:rsidTr="00F46B3A">
        <w:trPr>
          <w:trHeight w:val="2428"/>
        </w:trPr>
        <w:tc>
          <w:tcPr>
            <w:tcW w:w="3834" w:type="dxa"/>
            <w:tcBorders>
              <w:top w:val="single" w:sz="4" w:space="0" w:color="000000"/>
              <w:right w:val="single" w:sz="4" w:space="0" w:color="000000"/>
            </w:tcBorders>
          </w:tcPr>
          <w:p w:rsidR="00DB2779" w:rsidRDefault="00DB2779" w:rsidP="00DB2779">
            <w:pPr>
              <w:pStyle w:val="a3"/>
              <w:ind w:left="210" w:hangingChars="100" w:hanging="210"/>
              <w:rPr>
                <w:rFonts w:ascii="ＭＳ Ｐ明朝" w:eastAsia="ＭＳ Ｐ明朝" w:hAnsi="ＭＳ Ｐ明朝"/>
                <w:kern w:val="2"/>
                <w:sz w:val="21"/>
                <w:szCs w:val="21"/>
              </w:rPr>
            </w:pPr>
            <w:r w:rsidRPr="00DB2779">
              <w:rPr>
                <w:rFonts w:ascii="ＭＳ Ｐ明朝" w:eastAsia="ＭＳ Ｐ明朝" w:hAnsi="ＭＳ Ｐ明朝" w:hint="eastAsia"/>
                <w:kern w:val="2"/>
                <w:sz w:val="21"/>
                <w:szCs w:val="21"/>
              </w:rPr>
              <w:t>○</w:t>
            </w:r>
            <w:r w:rsidR="00CF11FE">
              <w:rPr>
                <w:rFonts w:ascii="ＭＳ Ｐ明朝" w:eastAsia="ＭＳ Ｐ明朝" w:hAnsi="ＭＳ Ｐ明朝" w:hint="eastAsia"/>
                <w:kern w:val="2"/>
                <w:sz w:val="21"/>
                <w:szCs w:val="21"/>
              </w:rPr>
              <w:t>最終目標をイメージさせる。</w:t>
            </w:r>
          </w:p>
          <w:p w:rsidR="00DB2779" w:rsidRDefault="00DB2779" w:rsidP="00DB2779">
            <w:pPr>
              <w:pStyle w:val="a3"/>
              <w:ind w:left="200" w:hangingChars="100" w:hanging="200"/>
              <w:rPr>
                <w:rFonts w:ascii="ＭＳ Ｐ明朝" w:eastAsia="ＭＳ Ｐ明朝" w:hAnsi="ＭＳ Ｐ明朝"/>
                <w:kern w:val="2"/>
                <w:sz w:val="21"/>
                <w:szCs w:val="21"/>
              </w:rPr>
            </w:pPr>
            <w:r>
              <w:rPr>
                <w:noProof/>
                <w:szCs w:val="21"/>
              </w:rPr>
              <mc:AlternateContent>
                <mc:Choice Requires="wps">
                  <w:drawing>
                    <wp:anchor distT="0" distB="0" distL="114300" distR="114300" simplePos="0" relativeHeight="251632128" behindDoc="0" locked="0" layoutInCell="1" allowOverlap="1" wp14:anchorId="068AB2E1" wp14:editId="11FD2434">
                      <wp:simplePos x="0" y="0"/>
                      <wp:positionH relativeFrom="column">
                        <wp:posOffset>360565</wp:posOffset>
                      </wp:positionH>
                      <wp:positionV relativeFrom="paragraph">
                        <wp:posOffset>96693</wp:posOffset>
                      </wp:positionV>
                      <wp:extent cx="5339830" cy="244475"/>
                      <wp:effectExtent l="0" t="0" r="13335" b="2222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830" cy="244475"/>
                              </a:xfrm>
                              <a:prstGeom prst="rect">
                                <a:avLst/>
                              </a:prstGeom>
                              <a:solidFill>
                                <a:srgbClr val="FFFFFF"/>
                              </a:solidFill>
                              <a:ln w="9525">
                                <a:solidFill>
                                  <a:srgbClr val="000000"/>
                                </a:solidFill>
                                <a:prstDash val="dash"/>
                                <a:miter lim="800000"/>
                                <a:headEnd/>
                                <a:tailEnd/>
                              </a:ln>
                            </wps:spPr>
                            <wps:txbx>
                              <w:txbxContent>
                                <w:p w:rsidR="008630CE" w:rsidRPr="00151336" w:rsidRDefault="008630CE" w:rsidP="00700267">
                                  <w:pPr>
                                    <w:pStyle w:val="a3"/>
                                    <w:ind w:left="420" w:hangingChars="200" w:hanging="420"/>
                                    <w:jc w:val="left"/>
                                    <w:rPr>
                                      <w:rFonts w:ascii="HG丸ｺﾞｼｯｸM-PRO" w:eastAsia="HG丸ｺﾞｼｯｸM-PRO" w:hAnsi="HG丸ｺﾞｼｯｸM-PRO"/>
                                      <w:sz w:val="21"/>
                                      <w:szCs w:val="21"/>
                                    </w:rPr>
                                  </w:pPr>
                                  <w:r w:rsidRPr="007239B5">
                                    <w:rPr>
                                      <w:rFonts w:ascii="HG丸ｺﾞｼｯｸM-PRO" w:eastAsia="HG丸ｺﾞｼｯｸM-PRO" w:hAnsi="HG丸ｺﾞｼｯｸM-PRO" w:hint="eastAsia"/>
                                      <w:sz w:val="21"/>
                                      <w:szCs w:val="21"/>
                                      <w:bdr w:val="single" w:sz="4" w:space="0" w:color="auto"/>
                                    </w:rPr>
                                    <w:t>目</w:t>
                                  </w:r>
                                  <w:r w:rsidRPr="007239B5">
                                    <w:rPr>
                                      <w:rFonts w:ascii="HG丸ｺﾞｼｯｸM-PRO" w:eastAsia="HG丸ｺﾞｼｯｸM-PRO" w:hAnsi="HG丸ｺﾞｼｯｸM-PRO" w:hint="eastAsia"/>
                                      <w:sz w:val="21"/>
                                      <w:szCs w:val="21"/>
                                    </w:rPr>
                                    <w:t xml:space="preserve">　</w:t>
                                  </w:r>
                                  <w:r>
                                    <w:rPr>
                                      <w:rFonts w:ascii="HG丸ｺﾞｼｯｸM-PRO" w:eastAsia="HG丸ｺﾞｼｯｸM-PRO" w:hAnsi="HG丸ｺﾞｼｯｸM-PRO" w:hint="eastAsia"/>
                                      <w:sz w:val="21"/>
                                      <w:szCs w:val="21"/>
                                    </w:rPr>
                                    <w:t>目を閉じて，頭の中に，</w:t>
                                  </w:r>
                                  <w:r w:rsidR="00CF11FE">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宇宙や地球</w:t>
                                  </w:r>
                                  <w:r w:rsidR="00CF11FE">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を想像</w:t>
                                  </w:r>
                                  <w:r w:rsidR="00CF11FE">
                                    <w:rPr>
                                      <w:rFonts w:ascii="HG丸ｺﾞｼｯｸM-PRO" w:eastAsia="HG丸ｺﾞｼｯｸM-PRO" w:hAnsi="HG丸ｺﾞｼｯｸM-PRO" w:hint="eastAsia"/>
                                      <w:sz w:val="21"/>
                                      <w:szCs w:val="21"/>
                                    </w:rPr>
                                    <w:t>する力を高めよう。</w:t>
                                  </w:r>
                                </w:p>
                                <w:p w:rsidR="008630CE" w:rsidRPr="00101CA2" w:rsidRDefault="008630CE" w:rsidP="00700267">
                                  <w:pPr>
                                    <w:pStyle w:val="a3"/>
                                    <w:ind w:left="420" w:hangingChars="200" w:hanging="420"/>
                                    <w:jc w:val="left"/>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 o:spid="_x0000_s1035" type="#_x0000_t202" style="position:absolute;left:0;text-align:left;margin-left:28.4pt;margin-top:7.6pt;width:420.45pt;height:19.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">
                      <v:stroke dashstyle="dash"/>
                      <v:textbox inset="5.85pt,.7pt,5.85pt,.7pt">
                        <w:txbxContent>
                          <w:p w:rsidR="008630CE" w:rsidRPr="00151336" w:rsidRDefault="008630CE" w:rsidP="00700267">
                            <w:pPr>
                              <w:pStyle w:val="a3"/>
                              <w:ind w:left="420" w:hangingChars="200" w:hanging="420"/>
                              <w:jc w:val="left"/>
                              <w:rPr>
                                <w:rFonts w:ascii="HG丸ｺﾞｼｯｸM-PRO" w:eastAsia="HG丸ｺﾞｼｯｸM-PRO" w:hAnsi="HG丸ｺﾞｼｯｸM-PRO"/>
                                <w:sz w:val="21"/>
                                <w:szCs w:val="21"/>
                              </w:rPr>
                            </w:pPr>
                            <w:r w:rsidRPr="007239B5">
                              <w:rPr>
                                <w:rFonts w:ascii="HG丸ｺﾞｼｯｸM-PRO" w:eastAsia="HG丸ｺﾞｼｯｸM-PRO" w:hAnsi="HG丸ｺﾞｼｯｸM-PRO" w:hint="eastAsia"/>
                                <w:sz w:val="21"/>
                                <w:szCs w:val="21"/>
                                <w:bdr w:val="single" w:sz="4" w:space="0" w:color="auto"/>
                              </w:rPr>
                              <w:t>目</w:t>
                            </w:r>
                            <w:r w:rsidRPr="007239B5">
                              <w:rPr>
                                <w:rFonts w:ascii="HG丸ｺﾞｼｯｸM-PRO" w:eastAsia="HG丸ｺﾞｼｯｸM-PRO" w:hAnsi="HG丸ｺﾞｼｯｸM-PRO" w:hint="eastAsia"/>
                                <w:sz w:val="21"/>
                                <w:szCs w:val="21"/>
                              </w:rPr>
                              <w:t xml:space="preserve">　</w:t>
                            </w:r>
                            <w:r>
                              <w:rPr>
                                <w:rFonts w:ascii="HG丸ｺﾞｼｯｸM-PRO" w:eastAsia="HG丸ｺﾞｼｯｸM-PRO" w:hAnsi="HG丸ｺﾞｼｯｸM-PRO" w:hint="eastAsia"/>
                                <w:sz w:val="21"/>
                                <w:szCs w:val="21"/>
                              </w:rPr>
                              <w:t>目を閉じて，頭の中に，</w:t>
                            </w:r>
                            <w:r w:rsidR="00CF11FE">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宇宙や地球</w:t>
                            </w:r>
                            <w:r w:rsidR="00CF11FE">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を想像</w:t>
                            </w:r>
                            <w:r w:rsidR="00CF11FE">
                              <w:rPr>
                                <w:rFonts w:ascii="HG丸ｺﾞｼｯｸM-PRO" w:eastAsia="HG丸ｺﾞｼｯｸM-PRO" w:hAnsi="HG丸ｺﾞｼｯｸM-PRO" w:hint="eastAsia"/>
                                <w:sz w:val="21"/>
                                <w:szCs w:val="21"/>
                              </w:rPr>
                              <w:t>する力を高めよう。</w:t>
                            </w:r>
                          </w:p>
                          <w:p w:rsidR="008630CE" w:rsidRPr="00101CA2" w:rsidRDefault="008630CE" w:rsidP="00700267">
                            <w:pPr>
                              <w:pStyle w:val="a3"/>
                              <w:ind w:left="420" w:hangingChars="200" w:hanging="420"/>
                              <w:jc w:val="left"/>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p>
                        </w:txbxContent>
                      </v:textbox>
                    </v:shape>
                  </w:pict>
                </mc:Fallback>
              </mc:AlternateContent>
            </w:r>
          </w:p>
          <w:p w:rsidR="00DB2779" w:rsidRPr="00DB2779" w:rsidRDefault="00DB2779" w:rsidP="00DB2779">
            <w:pPr>
              <w:pStyle w:val="a3"/>
              <w:ind w:left="210" w:hangingChars="100" w:hanging="210"/>
              <w:rPr>
                <w:rFonts w:ascii="ＭＳ Ｐ明朝" w:eastAsia="ＭＳ Ｐ明朝" w:hAnsi="ＭＳ Ｐ明朝"/>
                <w:kern w:val="2"/>
                <w:sz w:val="21"/>
                <w:szCs w:val="21"/>
              </w:rPr>
            </w:pPr>
          </w:p>
          <w:p w:rsidR="00DB2779" w:rsidRPr="00DB2779" w:rsidRDefault="00DB2779" w:rsidP="00DB2779">
            <w:pPr>
              <w:pStyle w:val="a3"/>
              <w:ind w:left="210" w:hangingChars="100" w:hanging="210"/>
              <w:rPr>
                <w:rFonts w:ascii="ＭＳ Ｐ明朝" w:eastAsia="ＭＳ Ｐ明朝" w:hAnsi="ＭＳ Ｐ明朝"/>
                <w:kern w:val="2"/>
                <w:sz w:val="21"/>
                <w:szCs w:val="21"/>
              </w:rPr>
            </w:pPr>
            <w:r w:rsidRPr="00DB2779">
              <w:rPr>
                <w:rFonts w:ascii="ＭＳ Ｐ明朝" w:eastAsia="ＭＳ Ｐ明朝" w:hAnsi="ＭＳ Ｐ明朝" w:hint="eastAsia"/>
                <w:kern w:val="2"/>
                <w:sz w:val="21"/>
                <w:szCs w:val="21"/>
              </w:rPr>
              <w:t>○課題提示プリントを配布し，各班の課題に挑戦させる。</w:t>
            </w:r>
          </w:p>
          <w:p w:rsidR="00DB2779" w:rsidRPr="00DB2779" w:rsidRDefault="00DB2779" w:rsidP="00DB2779">
            <w:pPr>
              <w:pStyle w:val="a3"/>
              <w:ind w:left="210" w:hangingChars="100" w:hanging="210"/>
              <w:rPr>
                <w:rFonts w:ascii="ＭＳ Ｐ明朝" w:eastAsia="ＭＳ Ｐ明朝" w:hAnsi="ＭＳ Ｐ明朝"/>
                <w:kern w:val="2"/>
                <w:sz w:val="21"/>
                <w:szCs w:val="21"/>
              </w:rPr>
            </w:pPr>
            <w:r w:rsidRPr="00DB2779">
              <w:rPr>
                <w:rFonts w:ascii="ＭＳ Ｐ明朝" w:eastAsia="ＭＳ Ｐ明朝" w:hAnsi="ＭＳ Ｐ明朝" w:hint="eastAsia"/>
                <w:kern w:val="2"/>
                <w:sz w:val="21"/>
                <w:szCs w:val="21"/>
              </w:rPr>
              <w:t>○今日の課題を確認する。</w:t>
            </w:r>
          </w:p>
          <w:p w:rsidR="00DB2779" w:rsidRDefault="00DB2779" w:rsidP="00DB2779">
            <w:pPr>
              <w:pStyle w:val="a3"/>
              <w:ind w:left="280" w:hangingChars="100" w:hanging="280"/>
              <w:rPr>
                <w:rFonts w:ascii="ＭＳ Ｐ明朝" w:eastAsia="ＭＳ Ｐ明朝" w:hAnsi="ＭＳ Ｐ明朝"/>
                <w:kern w:val="2"/>
                <w:sz w:val="21"/>
                <w:szCs w:val="21"/>
              </w:rPr>
            </w:pPr>
            <w:r>
              <w:rPr>
                <w:rFonts w:ascii="ＭＳ Ｐ明朝" w:eastAsia="ＭＳ Ｐ明朝" w:hAnsi="ＭＳ Ｐ明朝" w:cs="HG丸ｺﾞｼｯｸM-PRO"/>
                <w:noProof/>
                <w:color w:val="auto"/>
                <w:kern w:val="2"/>
                <w:sz w:val="28"/>
                <w:szCs w:val="21"/>
              </w:rPr>
              <mc:AlternateContent>
                <mc:Choice Requires="wps">
                  <w:drawing>
                    <wp:anchor distT="0" distB="0" distL="114300" distR="114300" simplePos="0" relativeHeight="251646464" behindDoc="0" locked="0" layoutInCell="1" allowOverlap="1" wp14:anchorId="376296CA" wp14:editId="5C3F8A30">
                      <wp:simplePos x="0" y="0"/>
                      <wp:positionH relativeFrom="column">
                        <wp:posOffset>359237</wp:posOffset>
                      </wp:positionH>
                      <wp:positionV relativeFrom="paragraph">
                        <wp:posOffset>97790</wp:posOffset>
                      </wp:positionV>
                      <wp:extent cx="5336309" cy="266132"/>
                      <wp:effectExtent l="0" t="0" r="17145" b="1968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309" cy="266132"/>
                              </a:xfrm>
                              <a:prstGeom prst="rect">
                                <a:avLst/>
                              </a:prstGeom>
                              <a:solidFill>
                                <a:srgbClr val="FFFFFF"/>
                              </a:solidFill>
                              <a:ln w="9525">
                                <a:solidFill>
                                  <a:srgbClr val="000000"/>
                                </a:solidFill>
                                <a:miter lim="800000"/>
                                <a:headEnd/>
                                <a:tailEnd/>
                              </a:ln>
                            </wps:spPr>
                            <wps:txbx>
                              <w:txbxContent>
                                <w:p w:rsidR="008630CE" w:rsidRPr="00151336" w:rsidRDefault="008630CE" w:rsidP="00BE31EB">
                                  <w:pPr>
                                    <w:rPr>
                                      <w:rFonts w:ascii="HG丸ｺﾞｼｯｸM-PRO" w:eastAsia="HG丸ｺﾞｼｯｸM-PRO" w:hAnsi="HG丸ｺﾞｼｯｸM-PRO"/>
                                    </w:rPr>
                                  </w:pPr>
                                  <w:r w:rsidRPr="007239B5">
                                    <w:rPr>
                                      <w:rFonts w:ascii="HG丸ｺﾞｼｯｸM-PRO" w:eastAsia="HG丸ｺﾞｼｯｸM-PRO" w:hAnsi="HG丸ｺﾞｼｯｸM-PRO" w:hint="eastAsia"/>
                                      <w:bdr w:val="single" w:sz="4" w:space="0" w:color="auto"/>
                                    </w:rPr>
                                    <w:t>課</w:t>
                                  </w:r>
                                  <w:r>
                                    <w:rPr>
                                      <w:rFonts w:ascii="HG丸ｺﾞｼｯｸM-PRO" w:eastAsia="HG丸ｺﾞｼｯｸM-PRO" w:hAnsi="HG丸ｺﾞｼｯｸM-PRO" w:hint="eastAsia"/>
                                    </w:rPr>
                                    <w:t xml:space="preserve">　冬の夕方，東に見える星座を選びなさい。（しし・さそり・ペガスス・オリオン）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 o:spid="_x0000_s1036" type="#_x0000_t202" style="position:absolute;left:0;text-align:left;margin-left:28.3pt;margin-top:7.7pt;width:420.2pt;height:20.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">
                      <v:textbox inset="5.85pt,.7pt,5.85pt,.7pt">
                        <w:txbxContent>
                          <w:p w:rsidR="008630CE" w:rsidRPr="00151336" w:rsidRDefault="008630CE" w:rsidP="00BE31EB">
                            <w:pPr>
                              <w:rPr>
                                <w:rFonts w:ascii="HG丸ｺﾞｼｯｸM-PRO" w:eastAsia="HG丸ｺﾞｼｯｸM-PRO" w:hAnsi="HG丸ｺﾞｼｯｸM-PRO"/>
                              </w:rPr>
                            </w:pPr>
                            <w:r w:rsidRPr="007239B5">
                              <w:rPr>
                                <w:rFonts w:ascii="HG丸ｺﾞｼｯｸM-PRO" w:eastAsia="HG丸ｺﾞｼｯｸM-PRO" w:hAnsi="HG丸ｺﾞｼｯｸM-PRO" w:hint="eastAsia"/>
                                <w:bdr w:val="single" w:sz="4" w:space="0" w:color="auto"/>
                              </w:rPr>
                              <w:t>課</w:t>
                            </w:r>
                            <w:r>
                              <w:rPr>
                                <w:rFonts w:ascii="HG丸ｺﾞｼｯｸM-PRO" w:eastAsia="HG丸ｺﾞｼｯｸM-PRO" w:hAnsi="HG丸ｺﾞｼｯｸM-PRO" w:hint="eastAsia"/>
                              </w:rPr>
                              <w:t xml:space="preserve">　冬の夕方，東に見える星座を選びなさい。（しし・さそり・ペガスス・オリオン）</w:t>
                            </w:r>
                          </w:p>
                        </w:txbxContent>
                      </v:textbox>
                    </v:shape>
                  </w:pict>
                </mc:Fallback>
              </mc:AlternateContent>
            </w:r>
          </w:p>
          <w:p w:rsidR="00DB2779" w:rsidRDefault="00DB2779" w:rsidP="00DB2779">
            <w:pPr>
              <w:pStyle w:val="a3"/>
              <w:ind w:left="210" w:hangingChars="100" w:hanging="210"/>
              <w:rPr>
                <w:rFonts w:ascii="ＭＳ Ｐ明朝" w:eastAsia="ＭＳ Ｐ明朝" w:hAnsi="ＭＳ Ｐ明朝"/>
                <w:kern w:val="2"/>
                <w:sz w:val="21"/>
                <w:szCs w:val="21"/>
              </w:rPr>
            </w:pPr>
          </w:p>
          <w:p w:rsidR="00700267" w:rsidRPr="003E5703" w:rsidRDefault="00DB2779" w:rsidP="0099040B">
            <w:pPr>
              <w:pStyle w:val="a3"/>
              <w:ind w:left="210" w:hangingChars="100" w:hanging="210"/>
              <w:rPr>
                <w:rFonts w:ascii="ＭＳ Ｐ明朝" w:eastAsia="ＭＳ Ｐ明朝" w:hAnsi="ＭＳ Ｐ明朝" w:cs="HG丸ｺﾞｼｯｸM-PRO"/>
                <w:kern w:val="2"/>
                <w:szCs w:val="21"/>
              </w:rPr>
            </w:pPr>
            <w:r w:rsidRPr="00DB2779">
              <w:rPr>
                <w:rFonts w:ascii="ＭＳ Ｐ明朝" w:eastAsia="ＭＳ Ｐ明朝" w:hAnsi="ＭＳ Ｐ明朝" w:hint="eastAsia"/>
                <w:kern w:val="2"/>
                <w:sz w:val="21"/>
                <w:szCs w:val="21"/>
              </w:rPr>
              <w:t>○</w:t>
            </w:r>
            <w:r w:rsidR="008630CE">
              <w:rPr>
                <w:rFonts w:ascii="ＭＳ Ｐ明朝" w:eastAsia="ＭＳ Ｐ明朝" w:hAnsi="ＭＳ Ｐ明朝" w:hint="eastAsia"/>
                <w:kern w:val="2"/>
                <w:sz w:val="21"/>
                <w:szCs w:val="21"/>
              </w:rPr>
              <w:t>まず</w:t>
            </w:r>
            <w:r w:rsidR="0037538F">
              <w:rPr>
                <w:rFonts w:ascii="ＭＳ Ｐ明朝" w:eastAsia="ＭＳ Ｐ明朝" w:hAnsi="ＭＳ Ｐ明朝" w:hint="eastAsia"/>
                <w:kern w:val="2"/>
                <w:sz w:val="21"/>
                <w:szCs w:val="21"/>
              </w:rPr>
              <w:t>は，「</w:t>
            </w:r>
            <w:r w:rsidR="00274384">
              <w:rPr>
                <w:rFonts w:ascii="ＭＳ Ｐ明朝" w:eastAsia="ＭＳ Ｐ明朝" w:hAnsi="ＭＳ Ｐ明朝" w:hint="eastAsia"/>
                <w:kern w:val="2"/>
                <w:sz w:val="21"/>
                <w:szCs w:val="21"/>
              </w:rPr>
              <w:t>モデル</w:t>
            </w:r>
            <w:r w:rsidRPr="00DB2779">
              <w:rPr>
                <w:rFonts w:ascii="ＭＳ Ｐ明朝" w:eastAsia="ＭＳ Ｐ明朝" w:hAnsi="ＭＳ Ｐ明朝" w:hint="eastAsia"/>
                <w:kern w:val="2"/>
                <w:sz w:val="21"/>
                <w:szCs w:val="21"/>
              </w:rPr>
              <w:t>を使って</w:t>
            </w:r>
            <w:r w:rsidR="0037538F">
              <w:rPr>
                <w:rFonts w:ascii="ＭＳ Ｐ明朝" w:eastAsia="ＭＳ Ｐ明朝" w:hAnsi="ＭＳ Ｐ明朝" w:hint="eastAsia"/>
                <w:kern w:val="2"/>
                <w:sz w:val="21"/>
                <w:szCs w:val="21"/>
              </w:rPr>
              <w:t>，</w:t>
            </w:r>
            <w:r w:rsidR="0099040B">
              <w:rPr>
                <w:rFonts w:ascii="ＭＳ Ｐ明朝" w:eastAsia="ＭＳ Ｐ明朝" w:hAnsi="ＭＳ Ｐ明朝" w:hint="eastAsia"/>
                <w:kern w:val="2"/>
                <w:sz w:val="21"/>
                <w:szCs w:val="21"/>
              </w:rPr>
              <w:t>よく見える</w:t>
            </w:r>
            <w:r w:rsidR="0037538F">
              <w:rPr>
                <w:rFonts w:ascii="ＭＳ Ｐ明朝" w:eastAsia="ＭＳ Ｐ明朝" w:hAnsi="ＭＳ Ｐ明朝" w:hint="eastAsia"/>
                <w:kern w:val="2"/>
                <w:sz w:val="21"/>
                <w:szCs w:val="21"/>
              </w:rPr>
              <w:t>星座を見つけられる」こと。</w:t>
            </w:r>
            <w:r w:rsidRPr="00DB2779">
              <w:rPr>
                <w:rFonts w:ascii="ＭＳ Ｐ明朝" w:eastAsia="ＭＳ Ｐ明朝" w:hAnsi="ＭＳ Ｐ明朝" w:hint="eastAsia"/>
                <w:kern w:val="2"/>
                <w:sz w:val="21"/>
                <w:szCs w:val="21"/>
              </w:rPr>
              <w:t>最終的</w:t>
            </w:r>
            <w:r w:rsidR="008630CE">
              <w:rPr>
                <w:rFonts w:ascii="ＭＳ Ｐ明朝" w:eastAsia="ＭＳ Ｐ明朝" w:hAnsi="ＭＳ Ｐ明朝" w:hint="eastAsia"/>
                <w:kern w:val="2"/>
                <w:sz w:val="21"/>
                <w:szCs w:val="21"/>
              </w:rPr>
              <w:t>には</w:t>
            </w:r>
            <w:r w:rsidRPr="00DB2779">
              <w:rPr>
                <w:rFonts w:ascii="ＭＳ Ｐ明朝" w:eastAsia="ＭＳ Ｐ明朝" w:hAnsi="ＭＳ Ｐ明朝" w:hint="eastAsia"/>
                <w:kern w:val="2"/>
                <w:sz w:val="21"/>
                <w:szCs w:val="21"/>
              </w:rPr>
              <w:t>，</w:t>
            </w:r>
            <w:r w:rsidR="0037538F">
              <w:rPr>
                <w:rFonts w:ascii="ＭＳ Ｐ明朝" w:eastAsia="ＭＳ Ｐ明朝" w:hAnsi="ＭＳ Ｐ明朝" w:hint="eastAsia"/>
                <w:kern w:val="2"/>
                <w:sz w:val="21"/>
                <w:szCs w:val="21"/>
              </w:rPr>
              <w:t>「</w:t>
            </w:r>
            <w:r w:rsidRPr="00DB2779">
              <w:rPr>
                <w:rFonts w:ascii="ＭＳ Ｐ明朝" w:eastAsia="ＭＳ Ｐ明朝" w:hAnsi="ＭＳ Ｐ明朝" w:hint="eastAsia"/>
                <w:kern w:val="2"/>
                <w:sz w:val="21"/>
                <w:szCs w:val="21"/>
              </w:rPr>
              <w:t>目をとじて頭の中で操作して</w:t>
            </w:r>
            <w:r w:rsidR="00C22E71">
              <w:rPr>
                <w:rFonts w:ascii="ＭＳ Ｐ明朝" w:eastAsia="ＭＳ Ｐ明朝" w:hAnsi="ＭＳ Ｐ明朝" w:hint="eastAsia"/>
                <w:kern w:val="2"/>
                <w:sz w:val="21"/>
                <w:szCs w:val="21"/>
              </w:rPr>
              <w:t>課題</w:t>
            </w:r>
            <w:r w:rsidR="008630CE">
              <w:rPr>
                <w:rFonts w:ascii="ＭＳ Ｐ明朝" w:eastAsia="ＭＳ Ｐ明朝" w:hAnsi="ＭＳ Ｐ明朝" w:hint="eastAsia"/>
                <w:kern w:val="2"/>
                <w:sz w:val="21"/>
                <w:szCs w:val="21"/>
              </w:rPr>
              <w:t>を</w:t>
            </w:r>
            <w:r w:rsidRPr="00DB2779">
              <w:rPr>
                <w:rFonts w:ascii="ＭＳ Ｐ明朝" w:eastAsia="ＭＳ Ｐ明朝" w:hAnsi="ＭＳ Ｐ明朝" w:hint="eastAsia"/>
                <w:kern w:val="2"/>
                <w:sz w:val="21"/>
                <w:szCs w:val="21"/>
              </w:rPr>
              <w:t>解</w:t>
            </w:r>
            <w:r w:rsidR="008630CE">
              <w:rPr>
                <w:rFonts w:ascii="ＭＳ Ｐ明朝" w:eastAsia="ＭＳ Ｐ明朝" w:hAnsi="ＭＳ Ｐ明朝" w:hint="eastAsia"/>
                <w:kern w:val="2"/>
                <w:sz w:val="21"/>
                <w:szCs w:val="21"/>
              </w:rPr>
              <w:t>く</w:t>
            </w:r>
            <w:r w:rsidR="0037538F">
              <w:rPr>
                <w:rFonts w:ascii="ＭＳ Ｐ明朝" w:eastAsia="ＭＳ Ｐ明朝" w:hAnsi="ＭＳ Ｐ明朝" w:hint="eastAsia"/>
                <w:kern w:val="2"/>
                <w:sz w:val="21"/>
                <w:szCs w:val="21"/>
              </w:rPr>
              <w:t>」</w:t>
            </w:r>
            <w:r w:rsidR="00274384">
              <w:rPr>
                <w:rFonts w:ascii="ＭＳ Ｐ明朝" w:eastAsia="ＭＳ Ｐ明朝" w:hAnsi="ＭＳ Ｐ明朝" w:hint="eastAsia"/>
                <w:kern w:val="2"/>
                <w:sz w:val="21"/>
                <w:szCs w:val="21"/>
              </w:rPr>
              <w:t>こと</w:t>
            </w:r>
            <w:r w:rsidR="00CF11FE">
              <w:rPr>
                <w:rFonts w:ascii="ＭＳ Ｐ明朝" w:eastAsia="ＭＳ Ｐ明朝" w:hAnsi="ＭＳ Ｐ明朝" w:hint="eastAsia"/>
                <w:kern w:val="2"/>
                <w:sz w:val="21"/>
                <w:szCs w:val="21"/>
              </w:rPr>
              <w:t>が目標であること</w:t>
            </w:r>
            <w:r w:rsidRPr="00DB2779">
              <w:rPr>
                <w:rFonts w:ascii="ＭＳ Ｐ明朝" w:eastAsia="ＭＳ Ｐ明朝" w:hAnsi="ＭＳ Ｐ明朝" w:hint="eastAsia"/>
                <w:kern w:val="2"/>
                <w:sz w:val="21"/>
                <w:szCs w:val="21"/>
              </w:rPr>
              <w:t>を伝える。</w:t>
            </w:r>
          </w:p>
        </w:tc>
        <w:tc>
          <w:tcPr>
            <w:tcW w:w="3478" w:type="dxa"/>
            <w:tcBorders>
              <w:top w:val="single" w:sz="4" w:space="0" w:color="000000"/>
              <w:left w:val="single" w:sz="4" w:space="0" w:color="000000"/>
              <w:right w:val="single" w:sz="4" w:space="0" w:color="000000"/>
            </w:tcBorders>
            <w:hideMark/>
          </w:tcPr>
          <w:p w:rsidR="00DB2779" w:rsidRDefault="00DB2779" w:rsidP="00C13C33">
            <w:pPr>
              <w:suppressAutoHyphens/>
              <w:kinsoku w:val="0"/>
              <w:autoSpaceDE w:val="0"/>
              <w:autoSpaceDN w:val="0"/>
              <w:ind w:left="210" w:hangingChars="100" w:hanging="210"/>
              <w:rPr>
                <w:rFonts w:ascii="ＭＳ Ｐ明朝" w:eastAsia="ＭＳ Ｐ明朝" w:hAnsi="ＭＳ Ｐ明朝" w:cs="HG丸ｺﾞｼｯｸM-PRO"/>
                <w:kern w:val="2"/>
                <w:szCs w:val="21"/>
              </w:rPr>
            </w:pPr>
            <w:r>
              <w:rPr>
                <w:rFonts w:ascii="ＭＳ Ｐ明朝" w:eastAsia="ＭＳ Ｐ明朝" w:hAnsi="ＭＳ Ｐ明朝" w:cs="HG丸ｺﾞｼｯｸM-PRO" w:hint="eastAsia"/>
                <w:kern w:val="2"/>
                <w:szCs w:val="21"/>
              </w:rPr>
              <w:t>◇</w:t>
            </w:r>
            <w:r w:rsidR="00CF11FE">
              <w:rPr>
                <w:rFonts w:ascii="ＭＳ Ｐ明朝" w:eastAsia="ＭＳ Ｐ明朝" w:hAnsi="ＭＳ Ｐ明朝" w:cs="HG丸ｺﾞｼｯｸM-PRO" w:hint="eastAsia"/>
                <w:kern w:val="2"/>
                <w:szCs w:val="21"/>
              </w:rPr>
              <w:t>想像力を働かせることを意識させる。</w:t>
            </w:r>
          </w:p>
          <w:p w:rsidR="00C13C33" w:rsidRPr="00DB2779" w:rsidRDefault="00C13C33" w:rsidP="00C13C33">
            <w:pPr>
              <w:suppressAutoHyphens/>
              <w:kinsoku w:val="0"/>
              <w:autoSpaceDE w:val="0"/>
              <w:autoSpaceDN w:val="0"/>
              <w:ind w:left="210" w:hangingChars="100" w:hanging="210"/>
              <w:rPr>
                <w:rFonts w:ascii="ＭＳ Ｐ明朝" w:eastAsia="ＭＳ Ｐ明朝" w:hAnsi="ＭＳ Ｐ明朝" w:cs="HG丸ｺﾞｼｯｸM-PRO"/>
                <w:kern w:val="2"/>
                <w:szCs w:val="21"/>
              </w:rPr>
            </w:pPr>
          </w:p>
          <w:p w:rsidR="00DB2779" w:rsidRPr="00DB2779" w:rsidRDefault="00DB2779" w:rsidP="00C13C33">
            <w:pPr>
              <w:suppressAutoHyphens/>
              <w:kinsoku w:val="0"/>
              <w:autoSpaceDE w:val="0"/>
              <w:autoSpaceDN w:val="0"/>
              <w:ind w:left="210" w:hangingChars="100" w:hanging="210"/>
              <w:rPr>
                <w:rFonts w:ascii="ＭＳ Ｐ明朝" w:eastAsia="ＭＳ Ｐ明朝" w:hAnsi="ＭＳ Ｐ明朝" w:cs="HG丸ｺﾞｼｯｸM-PRO"/>
                <w:kern w:val="2"/>
                <w:szCs w:val="21"/>
              </w:rPr>
            </w:pPr>
          </w:p>
          <w:p w:rsidR="00DB2779" w:rsidRPr="00DB2779" w:rsidRDefault="00DB2779" w:rsidP="00C13C33">
            <w:pPr>
              <w:suppressAutoHyphens/>
              <w:kinsoku w:val="0"/>
              <w:autoSpaceDE w:val="0"/>
              <w:autoSpaceDN w:val="0"/>
              <w:ind w:left="210" w:hangingChars="100" w:hanging="210"/>
              <w:rPr>
                <w:rFonts w:ascii="ＭＳ Ｐ明朝" w:eastAsia="ＭＳ Ｐ明朝" w:hAnsi="ＭＳ Ｐ明朝" w:cs="HG丸ｺﾞｼｯｸM-PRO"/>
                <w:kern w:val="2"/>
                <w:szCs w:val="21"/>
              </w:rPr>
            </w:pPr>
            <w:r>
              <w:rPr>
                <w:rFonts w:ascii="ＭＳ Ｐ明朝" w:eastAsia="ＭＳ Ｐ明朝" w:hAnsi="ＭＳ Ｐ明朝" w:cs="HG丸ｺﾞｼｯｸM-PRO" w:hint="eastAsia"/>
                <w:kern w:val="2"/>
                <w:szCs w:val="21"/>
              </w:rPr>
              <w:t>◇</w:t>
            </w:r>
            <w:r w:rsidRPr="00DB2779">
              <w:rPr>
                <w:rFonts w:ascii="ＭＳ Ｐ明朝" w:eastAsia="ＭＳ Ｐ明朝" w:hAnsi="ＭＳ Ｐ明朝" w:cs="HG丸ｺﾞｼｯｸM-PRO" w:hint="eastAsia"/>
                <w:kern w:val="2"/>
                <w:szCs w:val="21"/>
              </w:rPr>
              <w:t>学習前の生徒の考えを把握し，学習後の概念の変化と比較できるようにしておく。</w:t>
            </w:r>
          </w:p>
          <w:p w:rsidR="00DB2779" w:rsidRPr="00DB2779" w:rsidRDefault="00DB2779" w:rsidP="00C13C33">
            <w:pPr>
              <w:suppressAutoHyphens/>
              <w:kinsoku w:val="0"/>
              <w:autoSpaceDE w:val="0"/>
              <w:autoSpaceDN w:val="0"/>
              <w:ind w:left="210" w:hangingChars="100" w:hanging="210"/>
              <w:rPr>
                <w:rFonts w:ascii="ＭＳ Ｐ明朝" w:eastAsia="ＭＳ Ｐ明朝" w:hAnsi="ＭＳ Ｐ明朝" w:cs="HG丸ｺﾞｼｯｸM-PRO"/>
                <w:kern w:val="2"/>
                <w:szCs w:val="21"/>
              </w:rPr>
            </w:pPr>
          </w:p>
          <w:p w:rsidR="00DB2779" w:rsidRDefault="00DB2779" w:rsidP="00C13C33">
            <w:pPr>
              <w:suppressAutoHyphens/>
              <w:kinsoku w:val="0"/>
              <w:autoSpaceDE w:val="0"/>
              <w:autoSpaceDN w:val="0"/>
              <w:ind w:left="210" w:hangingChars="100" w:hanging="210"/>
              <w:rPr>
                <w:rFonts w:ascii="ＭＳ Ｐ明朝" w:eastAsia="ＭＳ Ｐ明朝" w:hAnsi="ＭＳ Ｐ明朝" w:cs="HG丸ｺﾞｼｯｸM-PRO"/>
                <w:kern w:val="2"/>
                <w:szCs w:val="21"/>
              </w:rPr>
            </w:pPr>
          </w:p>
          <w:p w:rsidR="00DB2779" w:rsidRPr="00DB2779" w:rsidRDefault="00DB2779" w:rsidP="00C13C33">
            <w:pPr>
              <w:suppressAutoHyphens/>
              <w:kinsoku w:val="0"/>
              <w:autoSpaceDE w:val="0"/>
              <w:autoSpaceDN w:val="0"/>
              <w:ind w:left="210" w:hangingChars="100" w:hanging="210"/>
              <w:rPr>
                <w:rFonts w:ascii="ＭＳ Ｐ明朝" w:eastAsia="ＭＳ Ｐ明朝" w:hAnsi="ＭＳ Ｐ明朝" w:cs="HG丸ｺﾞｼｯｸM-PRO"/>
                <w:kern w:val="2"/>
                <w:szCs w:val="21"/>
              </w:rPr>
            </w:pPr>
            <w:r>
              <w:rPr>
                <w:rFonts w:ascii="ＭＳ Ｐ明朝" w:eastAsia="ＭＳ Ｐ明朝" w:hAnsi="ＭＳ Ｐ明朝" w:cs="HG丸ｺﾞｼｯｸM-PRO" w:hint="eastAsia"/>
                <w:kern w:val="2"/>
                <w:szCs w:val="21"/>
              </w:rPr>
              <w:t>◇</w:t>
            </w:r>
            <w:r w:rsidR="00274384">
              <w:rPr>
                <w:rFonts w:ascii="ＭＳ Ｐ明朝" w:eastAsia="ＭＳ Ｐ明朝" w:hAnsi="ＭＳ Ｐ明朝" w:cs="HG丸ｺﾞｼｯｸM-PRO" w:hint="eastAsia"/>
                <w:kern w:val="2"/>
                <w:szCs w:val="21"/>
              </w:rPr>
              <w:t>モデルシートと小型地球シートを</w:t>
            </w:r>
            <w:r w:rsidRPr="00DB2779">
              <w:rPr>
                <w:rFonts w:ascii="ＭＳ Ｐ明朝" w:eastAsia="ＭＳ Ｐ明朝" w:hAnsi="ＭＳ Ｐ明朝" w:cs="HG丸ｺﾞｼｯｸM-PRO" w:hint="eastAsia"/>
                <w:kern w:val="2"/>
                <w:szCs w:val="21"/>
              </w:rPr>
              <w:t>提示する。</w:t>
            </w:r>
          </w:p>
          <w:p w:rsidR="00DB2779" w:rsidRPr="00DB2779" w:rsidRDefault="00DB2779" w:rsidP="00C13C33">
            <w:pPr>
              <w:suppressAutoHyphens/>
              <w:kinsoku w:val="0"/>
              <w:autoSpaceDE w:val="0"/>
              <w:autoSpaceDN w:val="0"/>
              <w:ind w:left="210" w:hangingChars="100" w:hanging="210"/>
              <w:rPr>
                <w:rFonts w:ascii="ＭＳ Ｐ明朝" w:eastAsia="ＭＳ Ｐ明朝" w:hAnsi="ＭＳ Ｐ明朝" w:cs="HG丸ｺﾞｼｯｸM-PRO"/>
                <w:kern w:val="2"/>
                <w:szCs w:val="21"/>
              </w:rPr>
            </w:pPr>
          </w:p>
          <w:p w:rsidR="00F26DDB" w:rsidRPr="00DB2779" w:rsidRDefault="00F26DDB" w:rsidP="00C13C33">
            <w:pPr>
              <w:suppressAutoHyphens/>
              <w:kinsoku w:val="0"/>
              <w:autoSpaceDE w:val="0"/>
              <w:autoSpaceDN w:val="0"/>
              <w:ind w:left="210" w:hangingChars="100" w:hanging="210"/>
              <w:rPr>
                <w:rFonts w:ascii="ＭＳ Ｐ明朝" w:eastAsia="ＭＳ Ｐ明朝" w:hAnsi="ＭＳ Ｐ明朝" w:cs="HG丸ｺﾞｼｯｸM-PRO"/>
                <w:kern w:val="2"/>
                <w:szCs w:val="21"/>
              </w:rPr>
            </w:pPr>
          </w:p>
        </w:tc>
        <w:tc>
          <w:tcPr>
            <w:tcW w:w="1479" w:type="dxa"/>
            <w:tcBorders>
              <w:top w:val="single" w:sz="4" w:space="0" w:color="000000"/>
              <w:left w:val="single" w:sz="4" w:space="0" w:color="000000"/>
              <w:right w:val="single" w:sz="4" w:space="0" w:color="000000"/>
            </w:tcBorders>
            <w:hideMark/>
          </w:tcPr>
          <w:p w:rsidR="00700267" w:rsidRPr="00686253" w:rsidRDefault="00700267" w:rsidP="00686253">
            <w:pPr>
              <w:suppressAutoHyphens/>
              <w:kinsoku w:val="0"/>
              <w:autoSpaceDE w:val="0"/>
              <w:autoSpaceDN w:val="0"/>
              <w:jc w:val="center"/>
              <w:rPr>
                <w:rFonts w:ascii="ＭＳ Ｐ明朝" w:eastAsia="ＭＳ Ｐ明朝" w:hAnsi="ＭＳ Ｐ明朝" w:cs="HG丸ｺﾞｼｯｸM-PRO"/>
                <w:kern w:val="2"/>
                <w:szCs w:val="21"/>
              </w:rPr>
            </w:pPr>
          </w:p>
        </w:tc>
        <w:tc>
          <w:tcPr>
            <w:tcW w:w="858" w:type="dxa"/>
            <w:tcBorders>
              <w:top w:val="single" w:sz="4" w:space="0" w:color="000000"/>
              <w:left w:val="single" w:sz="4" w:space="0" w:color="000000"/>
              <w:right w:val="single" w:sz="4" w:space="0" w:color="000000"/>
            </w:tcBorders>
          </w:tcPr>
          <w:p w:rsidR="00700267" w:rsidRPr="00686253" w:rsidRDefault="00700267" w:rsidP="00686253">
            <w:pPr>
              <w:suppressAutoHyphens/>
              <w:kinsoku w:val="0"/>
              <w:autoSpaceDE w:val="0"/>
              <w:autoSpaceDN w:val="0"/>
              <w:ind w:left="100" w:hanging="100"/>
              <w:jc w:val="center"/>
              <w:rPr>
                <w:rFonts w:ascii="ＭＳ Ｐ明朝" w:eastAsia="ＭＳ Ｐ明朝" w:hAnsi="ＭＳ Ｐ明朝" w:cs="HG丸ｺﾞｼｯｸM-PRO"/>
                <w:kern w:val="2"/>
                <w:szCs w:val="21"/>
              </w:rPr>
            </w:pPr>
          </w:p>
        </w:tc>
      </w:tr>
      <w:tr w:rsidR="00700267" w:rsidRPr="003E5703" w:rsidTr="00F46B3A">
        <w:trPr>
          <w:trHeight w:val="1180"/>
        </w:trPr>
        <w:tc>
          <w:tcPr>
            <w:tcW w:w="3834" w:type="dxa"/>
            <w:tcBorders>
              <w:top w:val="single" w:sz="4" w:space="0" w:color="000000"/>
              <w:right w:val="single" w:sz="4" w:space="0" w:color="000000"/>
            </w:tcBorders>
          </w:tcPr>
          <w:p w:rsidR="00C13C33" w:rsidRPr="00C13C33" w:rsidRDefault="00C13C33" w:rsidP="00C13C33">
            <w:pPr>
              <w:pStyle w:val="a3"/>
              <w:ind w:left="210" w:hangingChars="100" w:hanging="210"/>
              <w:rPr>
                <w:rFonts w:ascii="ＭＳ Ｐ明朝" w:eastAsia="ＭＳ Ｐ明朝" w:hAnsi="ＭＳ Ｐ明朝"/>
                <w:color w:val="000000" w:themeColor="text1"/>
                <w:kern w:val="2"/>
                <w:sz w:val="21"/>
                <w:szCs w:val="21"/>
              </w:rPr>
            </w:pPr>
            <w:r>
              <w:rPr>
                <w:rFonts w:ascii="ＭＳ Ｐ明朝" w:eastAsia="ＭＳ Ｐ明朝" w:hAnsi="ＭＳ Ｐ明朝" w:hint="eastAsia"/>
                <w:color w:val="000000" w:themeColor="text1"/>
                <w:kern w:val="2"/>
                <w:sz w:val="21"/>
                <w:szCs w:val="21"/>
              </w:rPr>
              <w:t>○</w:t>
            </w:r>
            <w:r w:rsidRPr="00C13C33">
              <w:rPr>
                <w:rFonts w:ascii="ＭＳ Ｐ明朝" w:eastAsia="ＭＳ Ｐ明朝" w:hAnsi="ＭＳ Ｐ明朝" w:hint="eastAsia"/>
                <w:color w:val="000000" w:themeColor="text1"/>
                <w:kern w:val="2"/>
                <w:sz w:val="21"/>
                <w:szCs w:val="21"/>
              </w:rPr>
              <w:t xml:space="preserve">エキスパート活動 </w:t>
            </w:r>
          </w:p>
          <w:p w:rsidR="00C13C33" w:rsidRPr="00C13C33" w:rsidRDefault="00C13C33" w:rsidP="00C22E71">
            <w:pPr>
              <w:pStyle w:val="a3"/>
              <w:ind w:leftChars="100" w:left="315" w:hangingChars="50" w:hanging="105"/>
              <w:rPr>
                <w:rFonts w:ascii="ＭＳ Ｐ明朝" w:eastAsia="ＭＳ Ｐ明朝" w:hAnsi="ＭＳ Ｐ明朝"/>
                <w:color w:val="000000" w:themeColor="text1"/>
                <w:kern w:val="2"/>
                <w:sz w:val="21"/>
                <w:szCs w:val="21"/>
              </w:rPr>
            </w:pPr>
            <w:r>
              <w:rPr>
                <w:rFonts w:ascii="ＭＳ Ｐ明朝" w:eastAsia="ＭＳ Ｐ明朝" w:hAnsi="ＭＳ Ｐ明朝" w:hint="eastAsia"/>
                <w:color w:val="000000" w:themeColor="text1"/>
                <w:kern w:val="2"/>
                <w:sz w:val="21"/>
                <w:szCs w:val="21"/>
              </w:rPr>
              <w:t>・</w:t>
            </w:r>
            <w:r w:rsidRPr="00C13C33">
              <w:rPr>
                <w:rFonts w:ascii="ＭＳ Ｐ明朝" w:eastAsia="ＭＳ Ｐ明朝" w:hAnsi="ＭＳ Ｐ明朝" w:hint="eastAsia"/>
                <w:color w:val="000000" w:themeColor="text1"/>
                <w:kern w:val="2"/>
                <w:sz w:val="21"/>
                <w:szCs w:val="21"/>
              </w:rPr>
              <w:t>Ａ：地球の自転と「朝昼夕夜</w:t>
            </w:r>
            <w:r w:rsidR="00AF6408">
              <w:rPr>
                <w:rFonts w:ascii="ＭＳ Ｐ明朝" w:eastAsia="ＭＳ Ｐ明朝" w:hAnsi="ＭＳ Ｐ明朝" w:hint="eastAsia"/>
                <w:color w:val="000000" w:themeColor="text1"/>
                <w:kern w:val="2"/>
                <w:sz w:val="21"/>
                <w:szCs w:val="21"/>
              </w:rPr>
              <w:t>の時間帯」</w:t>
            </w:r>
          </w:p>
          <w:p w:rsidR="00C13C33" w:rsidRPr="00C13C33" w:rsidRDefault="00C13C33" w:rsidP="00C22E71">
            <w:pPr>
              <w:pStyle w:val="a3"/>
              <w:ind w:leftChars="100" w:left="315" w:hangingChars="50" w:hanging="105"/>
              <w:rPr>
                <w:rFonts w:ascii="ＭＳ Ｐ明朝" w:eastAsia="ＭＳ Ｐ明朝" w:hAnsi="ＭＳ Ｐ明朝"/>
                <w:color w:val="000000" w:themeColor="text1"/>
                <w:kern w:val="2"/>
                <w:sz w:val="21"/>
                <w:szCs w:val="21"/>
              </w:rPr>
            </w:pPr>
            <w:r>
              <w:rPr>
                <w:rFonts w:ascii="ＭＳ Ｐ明朝" w:eastAsia="ＭＳ Ｐ明朝" w:hAnsi="ＭＳ Ｐ明朝" w:hint="eastAsia"/>
                <w:color w:val="000000" w:themeColor="text1"/>
                <w:kern w:val="2"/>
                <w:sz w:val="21"/>
                <w:szCs w:val="21"/>
              </w:rPr>
              <w:t>・</w:t>
            </w:r>
            <w:r w:rsidRPr="00C13C33">
              <w:rPr>
                <w:rFonts w:ascii="ＭＳ Ｐ明朝" w:eastAsia="ＭＳ Ｐ明朝" w:hAnsi="ＭＳ Ｐ明朝" w:hint="eastAsia"/>
                <w:color w:val="000000" w:themeColor="text1"/>
                <w:kern w:val="2"/>
                <w:sz w:val="21"/>
                <w:szCs w:val="21"/>
              </w:rPr>
              <w:t>Ｂ：地球の自転と「東西南北の空</w:t>
            </w:r>
            <w:r w:rsidR="00AF6408">
              <w:rPr>
                <w:rFonts w:ascii="ＭＳ Ｐ明朝" w:eastAsia="ＭＳ Ｐ明朝" w:hAnsi="ＭＳ Ｐ明朝" w:hint="eastAsia"/>
                <w:color w:val="000000" w:themeColor="text1"/>
                <w:kern w:val="2"/>
                <w:sz w:val="21"/>
                <w:szCs w:val="21"/>
              </w:rPr>
              <w:t>」</w:t>
            </w:r>
          </w:p>
          <w:p w:rsidR="00C13C33" w:rsidRPr="00C13C33" w:rsidRDefault="00C13C33" w:rsidP="00C22E71">
            <w:pPr>
              <w:pStyle w:val="a3"/>
              <w:ind w:leftChars="100" w:left="315" w:hangingChars="50" w:hanging="105"/>
              <w:rPr>
                <w:rFonts w:ascii="ＭＳ Ｐ明朝" w:eastAsia="ＭＳ Ｐ明朝" w:hAnsi="ＭＳ Ｐ明朝"/>
                <w:color w:val="000000" w:themeColor="text1"/>
                <w:kern w:val="2"/>
                <w:sz w:val="21"/>
                <w:szCs w:val="21"/>
              </w:rPr>
            </w:pPr>
            <w:r>
              <w:rPr>
                <w:rFonts w:ascii="ＭＳ Ｐ明朝" w:eastAsia="ＭＳ Ｐ明朝" w:hAnsi="ＭＳ Ｐ明朝" w:hint="eastAsia"/>
                <w:color w:val="000000" w:themeColor="text1"/>
                <w:kern w:val="2"/>
                <w:sz w:val="21"/>
                <w:szCs w:val="21"/>
              </w:rPr>
              <w:t>・</w:t>
            </w:r>
            <w:r w:rsidRPr="00C13C33">
              <w:rPr>
                <w:rFonts w:ascii="ＭＳ Ｐ明朝" w:eastAsia="ＭＳ Ｐ明朝" w:hAnsi="ＭＳ Ｐ明朝" w:hint="eastAsia"/>
                <w:color w:val="000000" w:themeColor="text1"/>
                <w:kern w:val="2"/>
                <w:sz w:val="21"/>
                <w:szCs w:val="21"/>
              </w:rPr>
              <w:t>Ｃ：地球の公転と</w:t>
            </w:r>
            <w:r w:rsidR="00AF6408">
              <w:rPr>
                <w:rFonts w:ascii="ＭＳ Ｐ明朝" w:eastAsia="ＭＳ Ｐ明朝" w:hAnsi="ＭＳ Ｐ明朝" w:hint="eastAsia"/>
                <w:color w:val="000000" w:themeColor="text1"/>
                <w:kern w:val="2"/>
                <w:sz w:val="21"/>
                <w:szCs w:val="21"/>
              </w:rPr>
              <w:t>「日本の</w:t>
            </w:r>
            <w:r w:rsidRPr="00C13C33">
              <w:rPr>
                <w:rFonts w:ascii="ＭＳ Ｐ明朝" w:eastAsia="ＭＳ Ｐ明朝" w:hAnsi="ＭＳ Ｐ明朝" w:hint="eastAsia"/>
                <w:color w:val="000000" w:themeColor="text1"/>
                <w:kern w:val="2"/>
                <w:sz w:val="21"/>
                <w:szCs w:val="21"/>
              </w:rPr>
              <w:t>季節</w:t>
            </w:r>
            <w:r w:rsidR="00AF6408">
              <w:rPr>
                <w:rFonts w:ascii="ＭＳ Ｐ明朝" w:eastAsia="ＭＳ Ｐ明朝" w:hAnsi="ＭＳ Ｐ明朝" w:hint="eastAsia"/>
                <w:color w:val="000000" w:themeColor="text1"/>
                <w:kern w:val="2"/>
                <w:sz w:val="21"/>
                <w:szCs w:val="21"/>
              </w:rPr>
              <w:t>」</w:t>
            </w:r>
          </w:p>
          <w:p w:rsidR="00A10195" w:rsidRPr="00E97DEE" w:rsidRDefault="00A10195" w:rsidP="00C22E71">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A10195" w:rsidRPr="00E97DEE" w:rsidRDefault="00A10195" w:rsidP="00C13C33">
            <w:pPr>
              <w:suppressAutoHyphens/>
              <w:kinsoku w:val="0"/>
              <w:autoSpaceDE w:val="0"/>
              <w:autoSpaceDN w:val="0"/>
              <w:ind w:left="210" w:hangingChars="100" w:hanging="210"/>
              <w:rPr>
                <w:rFonts w:ascii="ＭＳ Ｐ明朝" w:eastAsia="ＭＳ Ｐ明朝" w:hAnsi="ＭＳ Ｐ明朝"/>
                <w:color w:val="000000" w:themeColor="text1"/>
                <w:kern w:val="2"/>
                <w:szCs w:val="21"/>
              </w:rPr>
            </w:pPr>
            <w:r w:rsidRPr="00E97DEE">
              <w:rPr>
                <w:rFonts w:ascii="ＭＳ Ｐ明朝" w:eastAsia="ＭＳ Ｐ明朝" w:hAnsi="ＭＳ Ｐ明朝" w:hint="eastAsia"/>
                <w:color w:val="000000" w:themeColor="text1"/>
                <w:kern w:val="2"/>
                <w:szCs w:val="21"/>
              </w:rPr>
              <w:t>〇ジグソー活動</w:t>
            </w:r>
          </w:p>
          <w:p w:rsidR="00C22E71" w:rsidRPr="00C22E71" w:rsidRDefault="00C22E71" w:rsidP="00C22E71">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r>
              <w:rPr>
                <w:rFonts w:ascii="ＭＳ Ｐ明朝" w:eastAsia="ＭＳ Ｐ明朝" w:hAnsi="ＭＳ Ｐ明朝" w:hint="eastAsia"/>
                <w:color w:val="000000" w:themeColor="text1"/>
                <w:kern w:val="2"/>
                <w:szCs w:val="21"/>
              </w:rPr>
              <w:t>・</w:t>
            </w:r>
            <w:r w:rsidRPr="00C22E71">
              <w:rPr>
                <w:rFonts w:ascii="ＭＳ Ｐ明朝" w:eastAsia="ＭＳ Ｐ明朝" w:hAnsi="ＭＳ Ｐ明朝" w:hint="eastAsia"/>
                <w:color w:val="000000" w:themeColor="text1"/>
                <w:kern w:val="2"/>
                <w:szCs w:val="21"/>
              </w:rPr>
              <w:t>図やモデルを使って，日本の季節と時刻，方位の３要素を基に，観察できる星座を答えられるようになる。</w:t>
            </w:r>
          </w:p>
          <w:p w:rsidR="00C22E71" w:rsidRDefault="00C22E71" w:rsidP="00C22E71">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C22E71" w:rsidRDefault="00C22E71" w:rsidP="00C22E71">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C22E71" w:rsidRDefault="0099040B" w:rsidP="00C22E71">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r>
              <w:rPr>
                <w:rFonts w:ascii="ＭＳ Ｐ明朝" w:eastAsia="ＭＳ Ｐ明朝" w:hAnsi="ＭＳ Ｐ明朝"/>
                <w:noProof/>
                <w:color w:val="000000" w:themeColor="text1"/>
                <w:kern w:val="2"/>
                <w:szCs w:val="21"/>
              </w:rPr>
              <w:drawing>
                <wp:anchor distT="0" distB="0" distL="114300" distR="114300" simplePos="0" relativeHeight="251742720" behindDoc="0" locked="0" layoutInCell="1" allowOverlap="1" wp14:anchorId="57101C45" wp14:editId="20196287">
                  <wp:simplePos x="0" y="0"/>
                  <wp:positionH relativeFrom="column">
                    <wp:posOffset>239386</wp:posOffset>
                  </wp:positionH>
                  <wp:positionV relativeFrom="paragraph">
                    <wp:posOffset>197342</wp:posOffset>
                  </wp:positionV>
                  <wp:extent cx="2307599" cy="986434"/>
                  <wp:effectExtent l="0" t="0" r="0" b="444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565"/>
                          <a:stretch/>
                        </pic:blipFill>
                        <pic:spPr bwMode="auto">
                          <a:xfrm>
                            <a:off x="0" y="0"/>
                            <a:ext cx="2310143" cy="9875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2E71" w:rsidRDefault="00C22E71" w:rsidP="00C22E71">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C22E71" w:rsidRDefault="00C22E71" w:rsidP="00C22E71">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C22E71" w:rsidRDefault="00C22E71" w:rsidP="00C22E71">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C22E71" w:rsidRDefault="00C22E71" w:rsidP="00C22E71">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C22E71" w:rsidRDefault="00C22E71" w:rsidP="00C22E71">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C22E71" w:rsidRPr="00E97DEE" w:rsidRDefault="00C22E71" w:rsidP="00C22E71">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A10195" w:rsidRPr="00E97DEE" w:rsidRDefault="00A10195" w:rsidP="00C13C33">
            <w:pPr>
              <w:pStyle w:val="a9"/>
              <w:numPr>
                <w:ilvl w:val="0"/>
                <w:numId w:val="5"/>
              </w:numPr>
              <w:suppressAutoHyphens/>
              <w:kinsoku w:val="0"/>
              <w:autoSpaceDE w:val="0"/>
              <w:autoSpaceDN w:val="0"/>
              <w:ind w:leftChars="0" w:left="210" w:hangingChars="100" w:hanging="210"/>
              <w:rPr>
                <w:rFonts w:ascii="ＭＳ Ｐ明朝" w:eastAsia="ＭＳ Ｐ明朝" w:hAnsi="ＭＳ Ｐ明朝"/>
                <w:color w:val="000000" w:themeColor="text1"/>
                <w:kern w:val="2"/>
                <w:szCs w:val="21"/>
              </w:rPr>
            </w:pPr>
            <w:r w:rsidRPr="00E97DEE">
              <w:rPr>
                <w:rFonts w:ascii="ＭＳ Ｐ明朝" w:eastAsia="ＭＳ Ｐ明朝" w:hAnsi="ＭＳ Ｐ明朝" w:hint="eastAsia"/>
                <w:color w:val="000000" w:themeColor="text1"/>
                <w:kern w:val="2"/>
                <w:szCs w:val="21"/>
              </w:rPr>
              <w:lastRenderedPageBreak/>
              <w:t>クロストーク</w:t>
            </w:r>
          </w:p>
          <w:p w:rsidR="00A10195" w:rsidRDefault="0082727E" w:rsidP="00DC532D">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r>
              <w:rPr>
                <w:rFonts w:ascii="ＭＳ Ｐ明朝" w:eastAsia="ＭＳ Ｐ明朝" w:hAnsi="ＭＳ Ｐ明朝" w:hint="eastAsia"/>
                <w:color w:val="000000" w:themeColor="text1"/>
                <w:kern w:val="2"/>
                <w:szCs w:val="21"/>
              </w:rPr>
              <w:t>・</w:t>
            </w:r>
            <w:r w:rsidR="0001224B" w:rsidRPr="0001224B">
              <w:rPr>
                <w:rFonts w:ascii="ＭＳ Ｐ明朝" w:eastAsia="ＭＳ Ｐ明朝" w:hAnsi="ＭＳ Ｐ明朝" w:hint="eastAsia"/>
                <w:color w:val="000000" w:themeColor="text1"/>
                <w:kern w:val="2"/>
                <w:szCs w:val="21"/>
              </w:rPr>
              <w:t>担当問題</w:t>
            </w:r>
            <w:r w:rsidR="00F915DE">
              <w:rPr>
                <w:rFonts w:ascii="ＭＳ Ｐ明朝" w:eastAsia="ＭＳ Ｐ明朝" w:hAnsi="ＭＳ Ｐ明朝" w:hint="eastAsia"/>
                <w:color w:val="000000" w:themeColor="text1"/>
                <w:kern w:val="2"/>
                <w:szCs w:val="21"/>
              </w:rPr>
              <w:t>について，解明した方法と，その結果を</w:t>
            </w:r>
            <w:r w:rsidR="0001224B" w:rsidRPr="0001224B">
              <w:rPr>
                <w:rFonts w:ascii="ＭＳ Ｐ明朝" w:eastAsia="ＭＳ Ｐ明朝" w:hAnsi="ＭＳ Ｐ明朝" w:hint="eastAsia"/>
                <w:color w:val="000000" w:themeColor="text1"/>
                <w:kern w:val="2"/>
                <w:szCs w:val="21"/>
              </w:rPr>
              <w:t>発表する。</w:t>
            </w:r>
          </w:p>
          <w:p w:rsidR="00642984" w:rsidRPr="00F915DE" w:rsidRDefault="00642984" w:rsidP="00DC532D">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642984" w:rsidRDefault="00642984" w:rsidP="00DC532D">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642984" w:rsidRDefault="00642984" w:rsidP="00DC532D">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642984" w:rsidRDefault="00F915DE" w:rsidP="00DC532D">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r w:rsidRPr="00E97DEE">
              <w:rPr>
                <w:rFonts w:ascii="ＭＳ Ｐ明朝" w:eastAsia="ＭＳ Ｐ明朝" w:hAnsi="ＭＳ Ｐ明朝" w:cs="HG丸ｺﾞｼｯｸM-PRO"/>
                <w:noProof/>
                <w:color w:val="000000" w:themeColor="text1"/>
                <w:kern w:val="2"/>
                <w:szCs w:val="21"/>
              </w:rPr>
              <mc:AlternateContent>
                <mc:Choice Requires="wps">
                  <w:drawing>
                    <wp:anchor distT="0" distB="0" distL="114300" distR="114300" simplePos="0" relativeHeight="251729408" behindDoc="0" locked="0" layoutInCell="1" allowOverlap="1" wp14:anchorId="25B4193D" wp14:editId="09390D29">
                      <wp:simplePos x="0" y="0"/>
                      <wp:positionH relativeFrom="column">
                        <wp:posOffset>242570</wp:posOffset>
                      </wp:positionH>
                      <wp:positionV relativeFrom="paragraph">
                        <wp:posOffset>103505</wp:posOffset>
                      </wp:positionV>
                      <wp:extent cx="5699760" cy="2483485"/>
                      <wp:effectExtent l="0" t="0" r="15240" b="1651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9760" cy="2483485"/>
                              </a:xfrm>
                              <a:prstGeom prst="rect">
                                <a:avLst/>
                              </a:prstGeom>
                              <a:solidFill>
                                <a:schemeClr val="lt1"/>
                              </a:solidFill>
                              <a:ln w="63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8630CE" w:rsidRDefault="008630CE" w:rsidP="0087314F">
                                  <w:pPr>
                                    <w:ind w:firstLineChars="100" w:firstLine="210"/>
                                    <w:rPr>
                                      <w:rFonts w:ascii="ＭＳ Ｐ明朝" w:eastAsia="ＭＳ Ｐ明朝" w:hAnsi="ＭＳ Ｐ明朝"/>
                                      <w:color w:val="000000" w:themeColor="text1"/>
                                      <w:szCs w:val="21"/>
                                    </w:rPr>
                                  </w:pPr>
                                  <w:r w:rsidRPr="0087314F">
                                    <w:rPr>
                                      <w:rFonts w:ascii="ＭＳ Ｐ明朝" w:eastAsia="ＭＳ Ｐ明朝" w:hAnsi="ＭＳ Ｐ明朝" w:hint="eastAsia"/>
                                      <w:color w:val="000000" w:themeColor="text1"/>
                                      <w:szCs w:val="21"/>
                                      <w:bdr w:val="single" w:sz="4" w:space="0" w:color="auto"/>
                                    </w:rPr>
                                    <w:t>課</w:t>
                                  </w:r>
                                  <w:r w:rsidRPr="0087314F">
                                    <w:rPr>
                                      <w:rFonts w:ascii="ＭＳ Ｐ明朝" w:eastAsia="ＭＳ Ｐ明朝" w:hAnsi="ＭＳ Ｐ明朝" w:hint="eastAsia"/>
                                      <w:color w:val="000000" w:themeColor="text1"/>
                                      <w:szCs w:val="21"/>
                                    </w:rPr>
                                    <w:t xml:space="preserve">　冬の夕方，東に見える星座を選びなさい。（しし・さそり・ペガスス・オリオン）</w:t>
                                  </w:r>
                                </w:p>
                                <w:p w:rsidR="008630CE" w:rsidRPr="0087314F" w:rsidRDefault="008630CE" w:rsidP="0087314F">
                                  <w:pPr>
                                    <w:ind w:firstLineChars="100" w:firstLine="210"/>
                                    <w:rPr>
                                      <w:rFonts w:ascii="ＭＳ Ｐ明朝" w:eastAsia="ＭＳ Ｐ明朝" w:hAnsi="ＭＳ Ｐ明朝"/>
                                      <w:color w:val="000000" w:themeColor="text1"/>
                                      <w:szCs w:val="21"/>
                                    </w:rPr>
                                  </w:pPr>
                                </w:p>
                                <w:p w:rsidR="008630CE" w:rsidRPr="007337AA" w:rsidRDefault="008630CE" w:rsidP="0087314F">
                                  <w:pPr>
                                    <w:ind w:firstLineChars="100" w:firstLine="210"/>
                                    <w:rPr>
                                      <w:rFonts w:ascii="ＭＳ Ｐ明朝" w:eastAsia="ＭＳ Ｐ明朝" w:hAnsi="ＭＳ Ｐ明朝"/>
                                      <w:color w:val="000000" w:themeColor="text1"/>
                                      <w:szCs w:val="21"/>
                                      <w:u w:val="single"/>
                                    </w:rPr>
                                  </w:pPr>
                                  <w:r w:rsidRPr="007337AA">
                                    <w:rPr>
                                      <w:rFonts w:ascii="ＭＳ Ｐ明朝" w:eastAsia="ＭＳ Ｐ明朝" w:hAnsi="ＭＳ Ｐ明朝" w:hint="eastAsia"/>
                                      <w:color w:val="000000" w:themeColor="text1"/>
                                      <w:szCs w:val="21"/>
                                      <w:u w:val="single"/>
                                    </w:rPr>
                                    <w:t>冬の地球の位置は，オリオン座に近い位置です。</w:t>
                                  </w:r>
                                </w:p>
                                <w:p w:rsidR="008630CE" w:rsidRPr="0087314F" w:rsidRDefault="008630CE" w:rsidP="0087314F">
                                  <w:pPr>
                                    <w:ind w:firstLineChars="100" w:firstLine="210"/>
                                    <w:rPr>
                                      <w:rFonts w:ascii="ＭＳ Ｐ明朝" w:eastAsia="ＭＳ Ｐ明朝" w:hAnsi="ＭＳ Ｐ明朝"/>
                                      <w:color w:val="000000" w:themeColor="text1"/>
                                      <w:szCs w:val="21"/>
                                    </w:rPr>
                                  </w:pPr>
                                  <w:r w:rsidRPr="0087314F">
                                    <w:rPr>
                                      <w:rFonts w:ascii="ＭＳ Ｐ明朝" w:eastAsia="ＭＳ Ｐ明朝" w:hAnsi="ＭＳ Ｐ明朝" w:hint="eastAsia"/>
                                      <w:color w:val="000000" w:themeColor="text1"/>
                                      <w:szCs w:val="21"/>
                                    </w:rPr>
                                    <w:t>その理由は，</w:t>
                                  </w:r>
                                  <w:r>
                                    <w:rPr>
                                      <w:rFonts w:ascii="ＭＳ Ｐ明朝" w:eastAsia="ＭＳ Ｐ明朝" w:hAnsi="ＭＳ Ｐ明朝" w:hint="eastAsia"/>
                                      <w:color w:val="000000" w:themeColor="text1"/>
                                      <w:szCs w:val="21"/>
                                    </w:rPr>
                                    <w:t>公転面の傾きによって</w:t>
                                  </w:r>
                                  <w:r w:rsidRPr="0087314F">
                                    <w:rPr>
                                      <w:rFonts w:ascii="ＭＳ Ｐ明朝" w:eastAsia="ＭＳ Ｐ明朝" w:hAnsi="ＭＳ Ｐ明朝" w:hint="eastAsia"/>
                                      <w:color w:val="000000" w:themeColor="text1"/>
                                      <w:szCs w:val="21"/>
                                    </w:rPr>
                                    <w:t>地球</w:t>
                                  </w:r>
                                  <w:r>
                                    <w:rPr>
                                      <w:rFonts w:ascii="ＭＳ Ｐ明朝" w:eastAsia="ＭＳ Ｐ明朝" w:hAnsi="ＭＳ Ｐ明朝" w:hint="eastAsia"/>
                                      <w:color w:val="000000" w:themeColor="text1"/>
                                      <w:szCs w:val="21"/>
                                    </w:rPr>
                                    <w:t>が</w:t>
                                  </w:r>
                                  <w:r w:rsidRPr="0087314F">
                                    <w:rPr>
                                      <w:rFonts w:ascii="ＭＳ Ｐ明朝" w:eastAsia="ＭＳ Ｐ明朝" w:hAnsi="ＭＳ Ｐ明朝" w:hint="eastAsia"/>
                                      <w:color w:val="000000" w:themeColor="text1"/>
                                      <w:szCs w:val="21"/>
                                    </w:rPr>
                                    <w:t>太陽より高い位置にあり，主に南半球が太陽に照らされて暑く，日本を含む北半球は冬となるからです。</w:t>
                                  </w:r>
                                </w:p>
                                <w:p w:rsidR="008630CE" w:rsidRPr="0087314F" w:rsidRDefault="008630CE" w:rsidP="0087314F">
                                  <w:pPr>
                                    <w:ind w:firstLineChars="100" w:firstLine="210"/>
                                    <w:rPr>
                                      <w:rFonts w:ascii="ＭＳ Ｐ明朝" w:eastAsia="ＭＳ Ｐ明朝" w:hAnsi="ＭＳ Ｐ明朝"/>
                                      <w:color w:val="000000" w:themeColor="text1"/>
                                      <w:szCs w:val="21"/>
                                    </w:rPr>
                                  </w:pPr>
                                  <w:r w:rsidRPr="007337AA">
                                    <w:rPr>
                                      <w:rFonts w:ascii="ＭＳ Ｐ明朝" w:eastAsia="ＭＳ Ｐ明朝" w:hAnsi="ＭＳ Ｐ明朝" w:hint="eastAsia"/>
                                      <w:color w:val="000000" w:themeColor="text1"/>
                                      <w:szCs w:val="21"/>
                                    </w:rPr>
                                    <w:t>次に，</w:t>
                                  </w:r>
                                  <w:r w:rsidRPr="007337AA">
                                    <w:rPr>
                                      <w:rFonts w:ascii="ＭＳ Ｐ明朝" w:eastAsia="ＭＳ Ｐ明朝" w:hAnsi="ＭＳ Ｐ明朝" w:hint="eastAsia"/>
                                      <w:color w:val="000000" w:themeColor="text1"/>
                                      <w:szCs w:val="21"/>
                                      <w:u w:val="single"/>
                                    </w:rPr>
                                    <w:t>日本が夕方になるのは，この位置です。</w:t>
                                  </w:r>
                                  <w:r w:rsidRPr="0087314F">
                                    <w:rPr>
                                      <w:rFonts w:ascii="ＭＳ Ｐ明朝" w:eastAsia="ＭＳ Ｐ明朝" w:hAnsi="ＭＳ Ｐ明朝" w:hint="eastAsia"/>
                                      <w:color w:val="000000" w:themeColor="text1"/>
                                      <w:szCs w:val="21"/>
                                    </w:rPr>
                                    <w:t>（図示）</w:t>
                                  </w:r>
                                </w:p>
                                <w:p w:rsidR="008630CE" w:rsidRDefault="008630CE" w:rsidP="0087314F">
                                  <w:pPr>
                                    <w:ind w:firstLineChars="100" w:firstLine="210"/>
                                    <w:rPr>
                                      <w:rFonts w:ascii="ＭＳ Ｐ明朝" w:eastAsia="ＭＳ Ｐ明朝" w:hAnsi="ＭＳ Ｐ明朝"/>
                                      <w:color w:val="000000" w:themeColor="text1"/>
                                      <w:szCs w:val="21"/>
                                    </w:rPr>
                                  </w:pPr>
                                  <w:r w:rsidRPr="0087314F">
                                    <w:rPr>
                                      <w:rFonts w:ascii="ＭＳ Ｐ明朝" w:eastAsia="ＭＳ Ｐ明朝" w:hAnsi="ＭＳ Ｐ明朝" w:hint="eastAsia"/>
                                      <w:color w:val="000000" w:themeColor="text1"/>
                                      <w:szCs w:val="21"/>
                                    </w:rPr>
                                    <w:t>その理由は，地球は北極上空から見ると，反時計回りに回転して</w:t>
                                  </w:r>
                                  <w:r>
                                    <w:rPr>
                                      <w:rFonts w:ascii="ＭＳ Ｐ明朝" w:eastAsia="ＭＳ Ｐ明朝" w:hAnsi="ＭＳ Ｐ明朝" w:hint="eastAsia"/>
                                      <w:color w:val="000000" w:themeColor="text1"/>
                                      <w:szCs w:val="21"/>
                                    </w:rPr>
                                    <w:t>おり</w:t>
                                  </w:r>
                                  <w:r w:rsidRPr="0087314F">
                                    <w:rPr>
                                      <w:rFonts w:ascii="ＭＳ Ｐ明朝" w:eastAsia="ＭＳ Ｐ明朝" w:hAnsi="ＭＳ Ｐ明朝" w:hint="eastAsia"/>
                                      <w:color w:val="000000" w:themeColor="text1"/>
                                      <w:szCs w:val="21"/>
                                    </w:rPr>
                                    <w:t>，</w:t>
                                  </w:r>
                                  <w:r>
                                    <w:rPr>
                                      <w:rFonts w:ascii="ＭＳ Ｐ明朝" w:eastAsia="ＭＳ Ｐ明朝" w:hAnsi="ＭＳ Ｐ明朝" w:hint="eastAsia"/>
                                      <w:color w:val="000000" w:themeColor="text1"/>
                                      <w:szCs w:val="21"/>
                                    </w:rPr>
                                    <w:t>太陽に照らされた明るい昼の時間帯から，暗い夜の時間帯に入るのがこの位置だからです。</w:t>
                                  </w:r>
                                </w:p>
                                <w:p w:rsidR="008630CE" w:rsidRDefault="008630CE" w:rsidP="0087314F">
                                  <w:pPr>
                                    <w:ind w:firstLineChars="100" w:firstLine="210"/>
                                    <w:rPr>
                                      <w:rFonts w:ascii="ＭＳ Ｐ明朝" w:eastAsia="ＭＳ Ｐ明朝" w:hAnsi="ＭＳ Ｐ明朝"/>
                                      <w:color w:val="000000" w:themeColor="text1"/>
                                      <w:szCs w:val="21"/>
                                    </w:rPr>
                                  </w:pPr>
                                  <w:r w:rsidRPr="007337AA">
                                    <w:rPr>
                                      <w:rFonts w:ascii="ＭＳ Ｐ明朝" w:eastAsia="ＭＳ Ｐ明朝" w:hAnsi="ＭＳ Ｐ明朝" w:hint="eastAsia"/>
                                      <w:color w:val="000000" w:themeColor="text1"/>
                                      <w:szCs w:val="21"/>
                                    </w:rPr>
                                    <w:t>そして，</w:t>
                                  </w:r>
                                  <w:r w:rsidRPr="007337AA">
                                    <w:rPr>
                                      <w:rFonts w:ascii="ＭＳ Ｐ明朝" w:eastAsia="ＭＳ Ｐ明朝" w:hAnsi="ＭＳ Ｐ明朝" w:hint="eastAsia"/>
                                      <w:color w:val="000000" w:themeColor="text1"/>
                                      <w:szCs w:val="21"/>
                                      <w:u w:val="single"/>
                                    </w:rPr>
                                    <w:t>東の方角は，この方向になります。</w:t>
                                  </w:r>
                                  <w:r w:rsidRPr="0087314F">
                                    <w:rPr>
                                      <w:rFonts w:ascii="ＭＳ Ｐ明朝" w:eastAsia="ＭＳ Ｐ明朝" w:hAnsi="ＭＳ Ｐ明朝" w:hint="eastAsia"/>
                                      <w:color w:val="000000" w:themeColor="text1"/>
                                      <w:szCs w:val="21"/>
                                    </w:rPr>
                                    <w:t>（図示）</w:t>
                                  </w:r>
                                </w:p>
                                <w:p w:rsidR="008630CE" w:rsidRDefault="008630CE" w:rsidP="0087314F">
                                  <w:pPr>
                                    <w:ind w:firstLineChars="100" w:firstLine="210"/>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その理由は，自転によって日本から見た方角は変化しますが，北極上空から見ると，地球が回る方向が東であり，この方角が東となるからです。</w:t>
                                  </w:r>
                                  <w:r w:rsidRPr="0087314F">
                                    <w:rPr>
                                      <w:rFonts w:ascii="ＭＳ Ｐ明朝" w:eastAsia="ＭＳ Ｐ明朝" w:hAnsi="ＭＳ Ｐ明朝" w:hint="eastAsia"/>
                                      <w:color w:val="000000" w:themeColor="text1"/>
                                      <w:szCs w:val="21"/>
                                    </w:rPr>
                                    <w:t>（図示）</w:t>
                                  </w:r>
                                </w:p>
                                <w:p w:rsidR="008630CE" w:rsidRDefault="008630CE" w:rsidP="0087314F">
                                  <w:pPr>
                                    <w:ind w:firstLineChars="100" w:firstLine="210"/>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班のみんなで考えた結果，冬の夕方，東に見える星座は「オリオン座」となりました。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37" type="#_x0000_t202" style="position:absolute;left:0;text-align:left;margin-left:19.1pt;margin-top:8.15pt;width:448.8pt;height:195.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" fillcolor="white [3201]" strokeweight=".5pt">
                      <v:stroke dashstyle="dashDot"/>
                      <v:path arrowok="t"/>
                      <v:textbox style="mso-fit-shape-to-text:t">
                        <w:txbxContent>
                          <w:p w:rsidR="008630CE" w:rsidRDefault="008630CE" w:rsidP="0087314F">
                            <w:pPr>
                              <w:ind w:firstLineChars="100" w:firstLine="210"/>
                              <w:rPr>
                                <w:rFonts w:ascii="ＭＳ Ｐ明朝" w:eastAsia="ＭＳ Ｐ明朝" w:hAnsi="ＭＳ Ｐ明朝"/>
                                <w:color w:val="000000" w:themeColor="text1"/>
                                <w:szCs w:val="21"/>
                              </w:rPr>
                            </w:pPr>
                            <w:r w:rsidRPr="0087314F">
                              <w:rPr>
                                <w:rFonts w:ascii="ＭＳ Ｐ明朝" w:eastAsia="ＭＳ Ｐ明朝" w:hAnsi="ＭＳ Ｐ明朝" w:hint="eastAsia"/>
                                <w:color w:val="000000" w:themeColor="text1"/>
                                <w:szCs w:val="21"/>
                                <w:bdr w:val="single" w:sz="4" w:space="0" w:color="auto"/>
                              </w:rPr>
                              <w:t>課</w:t>
                            </w:r>
                            <w:r w:rsidRPr="0087314F">
                              <w:rPr>
                                <w:rFonts w:ascii="ＭＳ Ｐ明朝" w:eastAsia="ＭＳ Ｐ明朝" w:hAnsi="ＭＳ Ｐ明朝" w:hint="eastAsia"/>
                                <w:color w:val="000000" w:themeColor="text1"/>
                                <w:szCs w:val="21"/>
                              </w:rPr>
                              <w:t xml:space="preserve">　冬の夕方，東に見える星座を選びなさい。（しし・さそり・ペガスス・オリオン）</w:t>
                            </w:r>
                          </w:p>
                          <w:p w:rsidR="008630CE" w:rsidRPr="0087314F" w:rsidRDefault="008630CE" w:rsidP="0087314F">
                            <w:pPr>
                              <w:ind w:firstLineChars="100" w:firstLine="210"/>
                              <w:rPr>
                                <w:rFonts w:ascii="ＭＳ Ｐ明朝" w:eastAsia="ＭＳ Ｐ明朝" w:hAnsi="ＭＳ Ｐ明朝"/>
                                <w:color w:val="000000" w:themeColor="text1"/>
                                <w:szCs w:val="21"/>
                              </w:rPr>
                            </w:pPr>
                          </w:p>
                          <w:p w:rsidR="008630CE" w:rsidRPr="007337AA" w:rsidRDefault="008630CE" w:rsidP="0087314F">
                            <w:pPr>
                              <w:ind w:firstLineChars="100" w:firstLine="210"/>
                              <w:rPr>
                                <w:rFonts w:ascii="ＭＳ Ｐ明朝" w:eastAsia="ＭＳ Ｐ明朝" w:hAnsi="ＭＳ Ｐ明朝"/>
                                <w:color w:val="000000" w:themeColor="text1"/>
                                <w:szCs w:val="21"/>
                                <w:u w:val="single"/>
                              </w:rPr>
                            </w:pPr>
                            <w:r w:rsidRPr="007337AA">
                              <w:rPr>
                                <w:rFonts w:ascii="ＭＳ Ｐ明朝" w:eastAsia="ＭＳ Ｐ明朝" w:hAnsi="ＭＳ Ｐ明朝" w:hint="eastAsia"/>
                                <w:color w:val="000000" w:themeColor="text1"/>
                                <w:szCs w:val="21"/>
                                <w:u w:val="single"/>
                              </w:rPr>
                              <w:t>冬の地球の位置は，オリオン座に近い位置です。</w:t>
                            </w:r>
                          </w:p>
                          <w:p w:rsidR="008630CE" w:rsidRPr="0087314F" w:rsidRDefault="008630CE" w:rsidP="0087314F">
                            <w:pPr>
                              <w:ind w:firstLineChars="100" w:firstLine="210"/>
                              <w:rPr>
                                <w:rFonts w:ascii="ＭＳ Ｐ明朝" w:eastAsia="ＭＳ Ｐ明朝" w:hAnsi="ＭＳ Ｐ明朝"/>
                                <w:color w:val="000000" w:themeColor="text1"/>
                                <w:szCs w:val="21"/>
                              </w:rPr>
                            </w:pPr>
                            <w:r w:rsidRPr="0087314F">
                              <w:rPr>
                                <w:rFonts w:ascii="ＭＳ Ｐ明朝" w:eastAsia="ＭＳ Ｐ明朝" w:hAnsi="ＭＳ Ｐ明朝" w:hint="eastAsia"/>
                                <w:color w:val="000000" w:themeColor="text1"/>
                                <w:szCs w:val="21"/>
                              </w:rPr>
                              <w:t>その理由は，</w:t>
                            </w:r>
                            <w:r>
                              <w:rPr>
                                <w:rFonts w:ascii="ＭＳ Ｐ明朝" w:eastAsia="ＭＳ Ｐ明朝" w:hAnsi="ＭＳ Ｐ明朝" w:hint="eastAsia"/>
                                <w:color w:val="000000" w:themeColor="text1"/>
                                <w:szCs w:val="21"/>
                              </w:rPr>
                              <w:t>公転面の傾きによって</w:t>
                            </w:r>
                            <w:r w:rsidRPr="0087314F">
                              <w:rPr>
                                <w:rFonts w:ascii="ＭＳ Ｐ明朝" w:eastAsia="ＭＳ Ｐ明朝" w:hAnsi="ＭＳ Ｐ明朝" w:hint="eastAsia"/>
                                <w:color w:val="000000" w:themeColor="text1"/>
                                <w:szCs w:val="21"/>
                              </w:rPr>
                              <w:t>地球</w:t>
                            </w:r>
                            <w:r>
                              <w:rPr>
                                <w:rFonts w:ascii="ＭＳ Ｐ明朝" w:eastAsia="ＭＳ Ｐ明朝" w:hAnsi="ＭＳ Ｐ明朝" w:hint="eastAsia"/>
                                <w:color w:val="000000" w:themeColor="text1"/>
                                <w:szCs w:val="21"/>
                              </w:rPr>
                              <w:t>が</w:t>
                            </w:r>
                            <w:r w:rsidRPr="0087314F">
                              <w:rPr>
                                <w:rFonts w:ascii="ＭＳ Ｐ明朝" w:eastAsia="ＭＳ Ｐ明朝" w:hAnsi="ＭＳ Ｐ明朝" w:hint="eastAsia"/>
                                <w:color w:val="000000" w:themeColor="text1"/>
                                <w:szCs w:val="21"/>
                              </w:rPr>
                              <w:t>太陽より高い位置にあり，主に南半球が太陽に照らされて暑く，日本を含む北半球は冬となるからです。</w:t>
                            </w:r>
                          </w:p>
                          <w:p w:rsidR="008630CE" w:rsidRPr="0087314F" w:rsidRDefault="008630CE" w:rsidP="0087314F">
                            <w:pPr>
                              <w:ind w:firstLineChars="100" w:firstLine="210"/>
                              <w:rPr>
                                <w:rFonts w:ascii="ＭＳ Ｐ明朝" w:eastAsia="ＭＳ Ｐ明朝" w:hAnsi="ＭＳ Ｐ明朝"/>
                                <w:color w:val="000000" w:themeColor="text1"/>
                                <w:szCs w:val="21"/>
                              </w:rPr>
                            </w:pPr>
                            <w:r w:rsidRPr="007337AA">
                              <w:rPr>
                                <w:rFonts w:ascii="ＭＳ Ｐ明朝" w:eastAsia="ＭＳ Ｐ明朝" w:hAnsi="ＭＳ Ｐ明朝" w:hint="eastAsia"/>
                                <w:color w:val="000000" w:themeColor="text1"/>
                                <w:szCs w:val="21"/>
                              </w:rPr>
                              <w:t>次に，</w:t>
                            </w:r>
                            <w:r w:rsidRPr="007337AA">
                              <w:rPr>
                                <w:rFonts w:ascii="ＭＳ Ｐ明朝" w:eastAsia="ＭＳ Ｐ明朝" w:hAnsi="ＭＳ Ｐ明朝" w:hint="eastAsia"/>
                                <w:color w:val="000000" w:themeColor="text1"/>
                                <w:szCs w:val="21"/>
                                <w:u w:val="single"/>
                              </w:rPr>
                              <w:t>日本が夕方になるのは，この位置です。</w:t>
                            </w:r>
                            <w:r w:rsidRPr="0087314F">
                              <w:rPr>
                                <w:rFonts w:ascii="ＭＳ Ｐ明朝" w:eastAsia="ＭＳ Ｐ明朝" w:hAnsi="ＭＳ Ｐ明朝" w:hint="eastAsia"/>
                                <w:color w:val="000000" w:themeColor="text1"/>
                                <w:szCs w:val="21"/>
                              </w:rPr>
                              <w:t>（図示）</w:t>
                            </w:r>
                          </w:p>
                          <w:p w:rsidR="008630CE" w:rsidRDefault="008630CE" w:rsidP="0087314F">
                            <w:pPr>
                              <w:ind w:firstLineChars="100" w:firstLine="210"/>
                              <w:rPr>
                                <w:rFonts w:ascii="ＭＳ Ｐ明朝" w:eastAsia="ＭＳ Ｐ明朝" w:hAnsi="ＭＳ Ｐ明朝"/>
                                <w:color w:val="000000" w:themeColor="text1"/>
                                <w:szCs w:val="21"/>
                              </w:rPr>
                            </w:pPr>
                            <w:r w:rsidRPr="0087314F">
                              <w:rPr>
                                <w:rFonts w:ascii="ＭＳ Ｐ明朝" w:eastAsia="ＭＳ Ｐ明朝" w:hAnsi="ＭＳ Ｐ明朝" w:hint="eastAsia"/>
                                <w:color w:val="000000" w:themeColor="text1"/>
                                <w:szCs w:val="21"/>
                              </w:rPr>
                              <w:t>その理由は，地球は北極上空から見ると，反時計回りに回転して</w:t>
                            </w:r>
                            <w:r>
                              <w:rPr>
                                <w:rFonts w:ascii="ＭＳ Ｐ明朝" w:eastAsia="ＭＳ Ｐ明朝" w:hAnsi="ＭＳ Ｐ明朝" w:hint="eastAsia"/>
                                <w:color w:val="000000" w:themeColor="text1"/>
                                <w:szCs w:val="21"/>
                              </w:rPr>
                              <w:t>おり</w:t>
                            </w:r>
                            <w:r w:rsidRPr="0087314F">
                              <w:rPr>
                                <w:rFonts w:ascii="ＭＳ Ｐ明朝" w:eastAsia="ＭＳ Ｐ明朝" w:hAnsi="ＭＳ Ｐ明朝" w:hint="eastAsia"/>
                                <w:color w:val="000000" w:themeColor="text1"/>
                                <w:szCs w:val="21"/>
                              </w:rPr>
                              <w:t>，</w:t>
                            </w:r>
                            <w:r>
                              <w:rPr>
                                <w:rFonts w:ascii="ＭＳ Ｐ明朝" w:eastAsia="ＭＳ Ｐ明朝" w:hAnsi="ＭＳ Ｐ明朝" w:hint="eastAsia"/>
                                <w:color w:val="000000" w:themeColor="text1"/>
                                <w:szCs w:val="21"/>
                              </w:rPr>
                              <w:t>太陽に照らされた明るい昼の時間帯から，暗い夜の時間帯に入るのがこの位置だからです。</w:t>
                            </w:r>
                          </w:p>
                          <w:p w:rsidR="008630CE" w:rsidRDefault="008630CE" w:rsidP="0087314F">
                            <w:pPr>
                              <w:ind w:firstLineChars="100" w:firstLine="210"/>
                              <w:rPr>
                                <w:rFonts w:ascii="ＭＳ Ｐ明朝" w:eastAsia="ＭＳ Ｐ明朝" w:hAnsi="ＭＳ Ｐ明朝"/>
                                <w:color w:val="000000" w:themeColor="text1"/>
                                <w:szCs w:val="21"/>
                              </w:rPr>
                            </w:pPr>
                            <w:r w:rsidRPr="007337AA">
                              <w:rPr>
                                <w:rFonts w:ascii="ＭＳ Ｐ明朝" w:eastAsia="ＭＳ Ｐ明朝" w:hAnsi="ＭＳ Ｐ明朝" w:hint="eastAsia"/>
                                <w:color w:val="000000" w:themeColor="text1"/>
                                <w:szCs w:val="21"/>
                              </w:rPr>
                              <w:t>そして，</w:t>
                            </w:r>
                            <w:r w:rsidRPr="007337AA">
                              <w:rPr>
                                <w:rFonts w:ascii="ＭＳ Ｐ明朝" w:eastAsia="ＭＳ Ｐ明朝" w:hAnsi="ＭＳ Ｐ明朝" w:hint="eastAsia"/>
                                <w:color w:val="000000" w:themeColor="text1"/>
                                <w:szCs w:val="21"/>
                                <w:u w:val="single"/>
                              </w:rPr>
                              <w:t>東の方角は，この方向になります。</w:t>
                            </w:r>
                            <w:r w:rsidRPr="0087314F">
                              <w:rPr>
                                <w:rFonts w:ascii="ＭＳ Ｐ明朝" w:eastAsia="ＭＳ Ｐ明朝" w:hAnsi="ＭＳ Ｐ明朝" w:hint="eastAsia"/>
                                <w:color w:val="000000" w:themeColor="text1"/>
                                <w:szCs w:val="21"/>
                              </w:rPr>
                              <w:t>（図示）</w:t>
                            </w:r>
                          </w:p>
                          <w:p w:rsidR="008630CE" w:rsidRDefault="008630CE" w:rsidP="0087314F">
                            <w:pPr>
                              <w:ind w:firstLineChars="100" w:firstLine="210"/>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その理由は，自転によって日本から見た方角は変化しますが，北極上空から見ると，地球が回る方向が東であり，この方角が東となるからです。</w:t>
                            </w:r>
                            <w:r w:rsidRPr="0087314F">
                              <w:rPr>
                                <w:rFonts w:ascii="ＭＳ Ｐ明朝" w:eastAsia="ＭＳ Ｐ明朝" w:hAnsi="ＭＳ Ｐ明朝" w:hint="eastAsia"/>
                                <w:color w:val="000000" w:themeColor="text1"/>
                                <w:szCs w:val="21"/>
                              </w:rPr>
                              <w:t>（図示）</w:t>
                            </w:r>
                          </w:p>
                          <w:p w:rsidR="008630CE" w:rsidRDefault="008630CE" w:rsidP="0087314F">
                            <w:pPr>
                              <w:ind w:firstLineChars="100" w:firstLine="210"/>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班のみんなで考えた結果，冬の夕方，東に見える星座は「オリオン座」となりました。</w:t>
                            </w:r>
                          </w:p>
                        </w:txbxContent>
                      </v:textbox>
                    </v:shape>
                  </w:pict>
                </mc:Fallback>
              </mc:AlternateContent>
            </w:r>
          </w:p>
          <w:p w:rsidR="00642984" w:rsidRDefault="00642984" w:rsidP="00DC532D">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642984" w:rsidRDefault="00642984" w:rsidP="00DC532D">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642984" w:rsidRDefault="00642984" w:rsidP="00DC532D">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642984" w:rsidRDefault="00642984" w:rsidP="00DC532D">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642984" w:rsidRDefault="00642984" w:rsidP="00DC532D">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642984" w:rsidRDefault="00642984" w:rsidP="00DC532D">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642984" w:rsidRDefault="00642984" w:rsidP="00DC532D">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F915DE" w:rsidRDefault="00F915DE" w:rsidP="00DC532D">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642984" w:rsidRDefault="00642984" w:rsidP="00DC532D">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642984" w:rsidRDefault="00642984" w:rsidP="00DC532D">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642984" w:rsidRDefault="00642984" w:rsidP="00DC532D">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642984" w:rsidRDefault="00642984" w:rsidP="00DC532D">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p>
          <w:p w:rsidR="00642984" w:rsidRPr="00E97DEE" w:rsidRDefault="00642984" w:rsidP="00DC532D">
            <w:pPr>
              <w:suppressAutoHyphens/>
              <w:kinsoku w:val="0"/>
              <w:autoSpaceDE w:val="0"/>
              <w:autoSpaceDN w:val="0"/>
              <w:ind w:leftChars="100" w:left="315" w:hangingChars="50" w:hanging="105"/>
              <w:rPr>
                <w:rFonts w:ascii="ＭＳ Ｐ明朝" w:eastAsia="ＭＳ Ｐ明朝" w:hAnsi="ＭＳ Ｐ明朝" w:cs="HG丸ｺﾞｼｯｸM-PRO"/>
                <w:color w:val="000000" w:themeColor="text1"/>
                <w:kern w:val="2"/>
                <w:szCs w:val="21"/>
              </w:rPr>
            </w:pPr>
          </w:p>
        </w:tc>
        <w:tc>
          <w:tcPr>
            <w:tcW w:w="3478" w:type="dxa"/>
            <w:tcBorders>
              <w:top w:val="single" w:sz="4" w:space="0" w:color="000000"/>
              <w:left w:val="single" w:sz="4" w:space="0" w:color="000000"/>
              <w:right w:val="single" w:sz="4" w:space="0" w:color="000000"/>
            </w:tcBorders>
            <w:hideMark/>
          </w:tcPr>
          <w:p w:rsidR="0082727E" w:rsidRPr="00DB2779" w:rsidRDefault="00700267" w:rsidP="00C13C33">
            <w:pPr>
              <w:pStyle w:val="a3"/>
              <w:ind w:left="210" w:hangingChars="100" w:hanging="210"/>
              <w:rPr>
                <w:rFonts w:ascii="ＭＳ Ｐ明朝" w:eastAsia="ＭＳ Ｐ明朝" w:hAnsi="ＭＳ Ｐ明朝"/>
                <w:color w:val="000000" w:themeColor="text1"/>
                <w:kern w:val="2"/>
                <w:sz w:val="21"/>
                <w:szCs w:val="21"/>
              </w:rPr>
            </w:pPr>
            <w:r w:rsidRPr="00DB2779">
              <w:rPr>
                <w:rFonts w:ascii="ＭＳ Ｐ明朝" w:eastAsia="ＭＳ Ｐ明朝" w:hAnsi="ＭＳ Ｐ明朝" w:hint="eastAsia"/>
                <w:color w:val="000000" w:themeColor="text1"/>
                <w:kern w:val="2"/>
                <w:sz w:val="21"/>
                <w:szCs w:val="21"/>
              </w:rPr>
              <w:lastRenderedPageBreak/>
              <w:t>◇</w:t>
            </w:r>
            <w:r w:rsidR="008630CE">
              <w:rPr>
                <w:rFonts w:ascii="ＭＳ Ｐ明朝" w:eastAsia="ＭＳ Ｐ明朝" w:hAnsi="ＭＳ Ｐ明朝" w:hint="eastAsia"/>
                <w:color w:val="000000" w:themeColor="text1"/>
                <w:kern w:val="2"/>
                <w:sz w:val="21"/>
                <w:szCs w:val="21"/>
              </w:rPr>
              <w:t>資料</w:t>
            </w:r>
            <w:r w:rsidR="00C22E71" w:rsidRPr="00C22E71">
              <w:rPr>
                <w:rFonts w:ascii="ＭＳ Ｐ明朝" w:eastAsia="ＭＳ Ｐ明朝" w:hAnsi="ＭＳ Ｐ明朝" w:hint="eastAsia"/>
                <w:color w:val="000000" w:themeColor="text1"/>
                <w:kern w:val="2"/>
                <w:sz w:val="21"/>
                <w:szCs w:val="21"/>
              </w:rPr>
              <w:t>Ｃ</w:t>
            </w:r>
            <w:r w:rsidR="008630CE">
              <w:rPr>
                <w:rFonts w:ascii="ＭＳ Ｐ明朝" w:eastAsia="ＭＳ Ｐ明朝" w:hAnsi="ＭＳ Ｐ明朝" w:hint="eastAsia"/>
                <w:color w:val="000000" w:themeColor="text1"/>
                <w:kern w:val="2"/>
                <w:sz w:val="21"/>
                <w:szCs w:val="21"/>
              </w:rPr>
              <w:t>を担当した</w:t>
            </w:r>
            <w:r w:rsidR="00C22E71" w:rsidRPr="00C22E71">
              <w:rPr>
                <w:rFonts w:ascii="ＭＳ Ｐ明朝" w:eastAsia="ＭＳ Ｐ明朝" w:hAnsi="ＭＳ Ｐ明朝" w:hint="eastAsia"/>
                <w:color w:val="000000" w:themeColor="text1"/>
                <w:kern w:val="2"/>
                <w:sz w:val="21"/>
                <w:szCs w:val="21"/>
              </w:rPr>
              <w:t>生徒には，ジグソープリント上の地球モデルを置く位置を確認しておく。</w:t>
            </w:r>
          </w:p>
          <w:p w:rsidR="0082727E" w:rsidRPr="00DB2779" w:rsidRDefault="0082727E" w:rsidP="00C13C33">
            <w:pPr>
              <w:pStyle w:val="a3"/>
              <w:ind w:left="210" w:hangingChars="100" w:hanging="210"/>
              <w:rPr>
                <w:rFonts w:ascii="ＭＳ Ｐ明朝" w:eastAsia="ＭＳ Ｐ明朝" w:hAnsi="ＭＳ Ｐ明朝"/>
                <w:color w:val="000000" w:themeColor="text1"/>
                <w:kern w:val="2"/>
                <w:sz w:val="21"/>
                <w:szCs w:val="21"/>
              </w:rPr>
            </w:pPr>
          </w:p>
          <w:p w:rsidR="00C22E71" w:rsidRDefault="00C22E71" w:rsidP="00C22E71">
            <w:pPr>
              <w:pStyle w:val="a3"/>
              <w:ind w:left="210" w:hangingChars="100" w:hanging="210"/>
              <w:rPr>
                <w:rFonts w:ascii="ＭＳ Ｐ明朝" w:eastAsia="ＭＳ Ｐ明朝" w:hAnsi="ＭＳ Ｐ明朝"/>
                <w:color w:val="000000" w:themeColor="text1"/>
                <w:kern w:val="2"/>
                <w:sz w:val="21"/>
                <w:szCs w:val="21"/>
              </w:rPr>
            </w:pPr>
          </w:p>
          <w:p w:rsidR="00BE31EB" w:rsidRDefault="00C22E71" w:rsidP="00C22E71">
            <w:pPr>
              <w:pStyle w:val="a3"/>
              <w:ind w:left="210" w:hangingChars="100" w:hanging="210"/>
              <w:rPr>
                <w:rFonts w:ascii="ＭＳ Ｐ明朝" w:eastAsia="ＭＳ Ｐ明朝" w:hAnsi="ＭＳ Ｐ明朝"/>
                <w:color w:val="000000" w:themeColor="text1"/>
                <w:kern w:val="2"/>
                <w:sz w:val="21"/>
                <w:szCs w:val="21"/>
              </w:rPr>
            </w:pPr>
            <w:r w:rsidRPr="00DB2779">
              <w:rPr>
                <w:rFonts w:ascii="ＭＳ Ｐ明朝" w:eastAsia="ＭＳ Ｐ明朝" w:hAnsi="ＭＳ Ｐ明朝" w:hint="eastAsia"/>
                <w:color w:val="000000" w:themeColor="text1"/>
                <w:kern w:val="2"/>
                <w:sz w:val="21"/>
                <w:szCs w:val="21"/>
              </w:rPr>
              <w:t>◆</w:t>
            </w:r>
            <w:r w:rsidRPr="00C22E71">
              <w:rPr>
                <w:rFonts w:ascii="ＭＳ Ｐ明朝" w:eastAsia="ＭＳ Ｐ明朝" w:hAnsi="ＭＳ Ｐ明朝" w:hint="eastAsia"/>
                <w:color w:val="000000" w:themeColor="text1"/>
                <w:kern w:val="2"/>
                <w:sz w:val="21"/>
                <w:szCs w:val="21"/>
              </w:rPr>
              <w:t>話し合いの様子から判断して，地球儀と立体モデル</w:t>
            </w:r>
            <w:r>
              <w:rPr>
                <w:rFonts w:ascii="ＭＳ Ｐ明朝" w:eastAsia="ＭＳ Ｐ明朝" w:hAnsi="ＭＳ Ｐ明朝" w:hint="eastAsia"/>
                <w:color w:val="000000" w:themeColor="text1"/>
                <w:kern w:val="2"/>
                <w:sz w:val="21"/>
                <w:szCs w:val="21"/>
              </w:rPr>
              <w:t>が</w:t>
            </w:r>
            <w:r w:rsidRPr="00C22E71">
              <w:rPr>
                <w:rFonts w:ascii="ＭＳ Ｐ明朝" w:eastAsia="ＭＳ Ｐ明朝" w:hAnsi="ＭＳ Ｐ明朝" w:hint="eastAsia"/>
                <w:color w:val="000000" w:themeColor="text1"/>
                <w:kern w:val="2"/>
                <w:sz w:val="21"/>
                <w:szCs w:val="21"/>
              </w:rPr>
              <w:t>必要な班に</w:t>
            </w:r>
            <w:r>
              <w:rPr>
                <w:rFonts w:ascii="ＭＳ Ｐ明朝" w:eastAsia="ＭＳ Ｐ明朝" w:hAnsi="ＭＳ Ｐ明朝" w:hint="eastAsia"/>
                <w:color w:val="000000" w:themeColor="text1"/>
                <w:kern w:val="2"/>
                <w:sz w:val="21"/>
                <w:szCs w:val="21"/>
              </w:rPr>
              <w:t>は，渡す。</w:t>
            </w:r>
          </w:p>
          <w:p w:rsidR="00C22E71" w:rsidRDefault="00C22E71" w:rsidP="00C22E71">
            <w:pPr>
              <w:pStyle w:val="a3"/>
              <w:ind w:left="210" w:hangingChars="100" w:hanging="210"/>
              <w:rPr>
                <w:rFonts w:ascii="ＭＳ Ｐ明朝" w:eastAsia="ＭＳ Ｐ明朝" w:hAnsi="ＭＳ Ｐ明朝"/>
                <w:color w:val="000000" w:themeColor="text1"/>
                <w:kern w:val="2"/>
                <w:sz w:val="21"/>
                <w:szCs w:val="21"/>
              </w:rPr>
            </w:pPr>
          </w:p>
          <w:p w:rsidR="00C22E71" w:rsidRDefault="0099040B" w:rsidP="00C22E71">
            <w:pPr>
              <w:pStyle w:val="a3"/>
              <w:ind w:left="210" w:hangingChars="100" w:hanging="210"/>
              <w:rPr>
                <w:rFonts w:ascii="ＭＳ Ｐ明朝" w:eastAsia="ＭＳ Ｐ明朝" w:hAnsi="ＭＳ Ｐ明朝"/>
                <w:color w:val="000000" w:themeColor="text1"/>
                <w:kern w:val="2"/>
                <w:sz w:val="21"/>
                <w:szCs w:val="21"/>
              </w:rPr>
            </w:pPr>
            <w:r>
              <w:rPr>
                <w:rFonts w:ascii="ＭＳ Ｐ明朝" w:eastAsia="ＭＳ Ｐ明朝" w:hAnsi="ＭＳ Ｐ明朝"/>
                <w:noProof/>
                <w:color w:val="000000" w:themeColor="text1"/>
                <w:kern w:val="2"/>
                <w:sz w:val="21"/>
                <w:szCs w:val="21"/>
              </w:rPr>
              <w:drawing>
                <wp:anchor distT="0" distB="0" distL="114300" distR="114300" simplePos="0" relativeHeight="251744768" behindDoc="0" locked="0" layoutInCell="1" allowOverlap="1" wp14:anchorId="0075A820" wp14:editId="3CBF738C">
                  <wp:simplePos x="0" y="0"/>
                  <wp:positionH relativeFrom="column">
                    <wp:posOffset>353418</wp:posOffset>
                  </wp:positionH>
                  <wp:positionV relativeFrom="paragraph">
                    <wp:posOffset>88301</wp:posOffset>
                  </wp:positionV>
                  <wp:extent cx="1579245" cy="1519555"/>
                  <wp:effectExtent l="0" t="0" r="1905" b="444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9245"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E71" w:rsidRDefault="00C22E71" w:rsidP="00C22E71">
            <w:pPr>
              <w:pStyle w:val="a3"/>
              <w:ind w:left="210" w:hangingChars="100" w:hanging="210"/>
              <w:rPr>
                <w:rFonts w:ascii="ＭＳ Ｐ明朝" w:eastAsia="ＭＳ Ｐ明朝" w:hAnsi="ＭＳ Ｐ明朝"/>
                <w:color w:val="000000" w:themeColor="text1"/>
                <w:kern w:val="2"/>
                <w:sz w:val="21"/>
                <w:szCs w:val="21"/>
              </w:rPr>
            </w:pPr>
          </w:p>
          <w:p w:rsidR="00C22E71" w:rsidRDefault="00C22E71" w:rsidP="00C22E71">
            <w:pPr>
              <w:pStyle w:val="a3"/>
              <w:ind w:left="210" w:hangingChars="100" w:hanging="210"/>
              <w:rPr>
                <w:rFonts w:ascii="ＭＳ Ｐ明朝" w:eastAsia="ＭＳ Ｐ明朝" w:hAnsi="ＭＳ Ｐ明朝"/>
                <w:color w:val="000000" w:themeColor="text1"/>
                <w:kern w:val="2"/>
                <w:sz w:val="21"/>
                <w:szCs w:val="21"/>
              </w:rPr>
            </w:pPr>
          </w:p>
          <w:p w:rsidR="00C22E71" w:rsidRDefault="00C22E71" w:rsidP="00C22E71">
            <w:pPr>
              <w:pStyle w:val="a3"/>
              <w:ind w:left="210" w:hangingChars="100" w:hanging="210"/>
              <w:rPr>
                <w:rFonts w:ascii="ＭＳ Ｐ明朝" w:eastAsia="ＭＳ Ｐ明朝" w:hAnsi="ＭＳ Ｐ明朝"/>
                <w:color w:val="000000" w:themeColor="text1"/>
                <w:kern w:val="2"/>
                <w:sz w:val="21"/>
                <w:szCs w:val="21"/>
              </w:rPr>
            </w:pPr>
          </w:p>
          <w:p w:rsidR="00C22E71" w:rsidRDefault="00C22E71" w:rsidP="00C22E71">
            <w:pPr>
              <w:pStyle w:val="a3"/>
              <w:ind w:left="210" w:hangingChars="100" w:hanging="210"/>
              <w:rPr>
                <w:rFonts w:ascii="ＭＳ Ｐ明朝" w:eastAsia="ＭＳ Ｐ明朝" w:hAnsi="ＭＳ Ｐ明朝"/>
                <w:color w:val="000000" w:themeColor="text1"/>
                <w:kern w:val="2"/>
                <w:sz w:val="21"/>
                <w:szCs w:val="21"/>
              </w:rPr>
            </w:pPr>
          </w:p>
          <w:p w:rsidR="00C22E71" w:rsidRDefault="00C22E71" w:rsidP="00C22E71">
            <w:pPr>
              <w:pStyle w:val="a3"/>
              <w:ind w:left="210" w:hangingChars="100" w:hanging="210"/>
              <w:rPr>
                <w:rFonts w:ascii="ＭＳ Ｐ明朝" w:eastAsia="ＭＳ Ｐ明朝" w:hAnsi="ＭＳ Ｐ明朝"/>
                <w:color w:val="000000" w:themeColor="text1"/>
                <w:kern w:val="2"/>
                <w:sz w:val="21"/>
                <w:szCs w:val="21"/>
              </w:rPr>
            </w:pPr>
          </w:p>
          <w:p w:rsidR="00C22E71" w:rsidRDefault="00C22E71" w:rsidP="00C22E71">
            <w:pPr>
              <w:pStyle w:val="a3"/>
              <w:ind w:left="210" w:hangingChars="100" w:hanging="210"/>
              <w:rPr>
                <w:rFonts w:ascii="ＭＳ Ｐ明朝" w:eastAsia="ＭＳ Ｐ明朝" w:hAnsi="ＭＳ Ｐ明朝"/>
                <w:color w:val="000000" w:themeColor="text1"/>
                <w:kern w:val="2"/>
                <w:sz w:val="21"/>
                <w:szCs w:val="21"/>
              </w:rPr>
            </w:pPr>
          </w:p>
          <w:p w:rsidR="00C22E71" w:rsidRDefault="00C22E71" w:rsidP="00C22E71">
            <w:pPr>
              <w:pStyle w:val="a3"/>
              <w:ind w:left="210" w:hangingChars="100" w:hanging="210"/>
              <w:rPr>
                <w:rFonts w:ascii="ＭＳ Ｐ明朝" w:eastAsia="ＭＳ Ｐ明朝" w:hAnsi="ＭＳ Ｐ明朝"/>
                <w:color w:val="000000" w:themeColor="text1"/>
                <w:kern w:val="2"/>
                <w:sz w:val="21"/>
                <w:szCs w:val="21"/>
              </w:rPr>
            </w:pPr>
          </w:p>
          <w:p w:rsidR="00C22E71" w:rsidRDefault="00C22E71" w:rsidP="00C22E71">
            <w:pPr>
              <w:pStyle w:val="a3"/>
              <w:ind w:left="210" w:hangingChars="100" w:hanging="210"/>
              <w:rPr>
                <w:rFonts w:ascii="ＭＳ Ｐ明朝" w:eastAsia="ＭＳ Ｐ明朝" w:hAnsi="ＭＳ Ｐ明朝"/>
                <w:color w:val="000000" w:themeColor="text1"/>
                <w:kern w:val="2"/>
                <w:sz w:val="21"/>
                <w:szCs w:val="21"/>
              </w:rPr>
            </w:pPr>
          </w:p>
          <w:p w:rsidR="0082727E" w:rsidRPr="00DB2779" w:rsidRDefault="00BE20C7" w:rsidP="00F915DE">
            <w:pPr>
              <w:pStyle w:val="a3"/>
              <w:ind w:left="210" w:hangingChars="100" w:hanging="210"/>
              <w:rPr>
                <w:rFonts w:ascii="ＭＳ Ｐ明朝" w:eastAsia="ＭＳ Ｐ明朝" w:hAnsi="ＭＳ Ｐ明朝" w:cs="HG丸ｺﾞｼｯｸM-PRO"/>
                <w:color w:val="000000" w:themeColor="text1"/>
                <w:kern w:val="2"/>
                <w:szCs w:val="21"/>
              </w:rPr>
            </w:pPr>
            <w:r w:rsidRPr="00DB2779">
              <w:rPr>
                <w:rFonts w:ascii="ＭＳ Ｐ明朝" w:eastAsia="ＭＳ Ｐ明朝" w:hAnsi="ＭＳ Ｐ明朝" w:hint="eastAsia"/>
                <w:color w:val="000000" w:themeColor="text1"/>
                <w:kern w:val="2"/>
                <w:sz w:val="21"/>
                <w:szCs w:val="21"/>
              </w:rPr>
              <w:lastRenderedPageBreak/>
              <w:t>◇</w:t>
            </w:r>
            <w:r w:rsidR="0001224B">
              <w:rPr>
                <w:rFonts w:ascii="ＭＳ Ｐ明朝" w:eastAsia="ＭＳ Ｐ明朝" w:hAnsi="ＭＳ Ｐ明朝" w:hint="eastAsia"/>
                <w:color w:val="000000" w:themeColor="text1"/>
                <w:kern w:val="2"/>
                <w:sz w:val="21"/>
                <w:szCs w:val="21"/>
              </w:rPr>
              <w:t>テレビと</w:t>
            </w:r>
            <w:r w:rsidR="00F915DE">
              <w:rPr>
                <w:rFonts w:ascii="ＭＳ Ｐ明朝" w:eastAsia="ＭＳ Ｐ明朝" w:hAnsi="ＭＳ Ｐ明朝" w:hint="eastAsia"/>
                <w:color w:val="000000" w:themeColor="text1"/>
                <w:kern w:val="2"/>
                <w:sz w:val="21"/>
                <w:szCs w:val="21"/>
              </w:rPr>
              <w:t>教材提示カメラ，</w:t>
            </w:r>
            <w:r w:rsidR="0001224B" w:rsidRPr="0001224B">
              <w:rPr>
                <w:rFonts w:ascii="ＭＳ Ｐ明朝" w:eastAsia="ＭＳ Ｐ明朝" w:hAnsi="ＭＳ Ｐ明朝" w:hint="eastAsia"/>
                <w:color w:val="000000" w:themeColor="text1"/>
                <w:kern w:val="2"/>
                <w:sz w:val="21"/>
                <w:szCs w:val="21"/>
              </w:rPr>
              <w:t>大型モデルを</w:t>
            </w:r>
            <w:r w:rsidR="0001224B">
              <w:rPr>
                <w:rFonts w:ascii="ＭＳ Ｐ明朝" w:eastAsia="ＭＳ Ｐ明朝" w:hAnsi="ＭＳ Ｐ明朝" w:hint="eastAsia"/>
                <w:color w:val="000000" w:themeColor="text1"/>
                <w:kern w:val="2"/>
                <w:sz w:val="21"/>
                <w:szCs w:val="21"/>
              </w:rPr>
              <w:t>使って，演示を支援する。</w:t>
            </w:r>
          </w:p>
        </w:tc>
        <w:tc>
          <w:tcPr>
            <w:tcW w:w="1479" w:type="dxa"/>
            <w:tcBorders>
              <w:top w:val="single" w:sz="4" w:space="0" w:color="auto"/>
              <w:left w:val="single" w:sz="4" w:space="0" w:color="000000"/>
              <w:right w:val="single" w:sz="4" w:space="0" w:color="000000"/>
            </w:tcBorders>
            <w:hideMark/>
          </w:tcPr>
          <w:p w:rsidR="00D67201" w:rsidRPr="00686253" w:rsidRDefault="00D67201" w:rsidP="00686253">
            <w:pPr>
              <w:pStyle w:val="a3"/>
              <w:jc w:val="center"/>
              <w:rPr>
                <w:rFonts w:ascii="ＭＳ Ｐ明朝" w:eastAsia="ＭＳ Ｐ明朝" w:hAnsi="ＭＳ Ｐ明朝" w:cs="HG丸ｺﾞｼｯｸM-PRO"/>
                <w:sz w:val="21"/>
                <w:szCs w:val="21"/>
              </w:rPr>
            </w:pPr>
          </w:p>
          <w:p w:rsidR="00D67201" w:rsidRPr="00686253" w:rsidRDefault="00D67201" w:rsidP="00686253">
            <w:pPr>
              <w:pStyle w:val="a3"/>
              <w:jc w:val="center"/>
              <w:rPr>
                <w:rFonts w:ascii="ＭＳ Ｐ明朝" w:eastAsia="ＭＳ Ｐ明朝" w:hAnsi="ＭＳ Ｐ明朝" w:cs="HG丸ｺﾞｼｯｸM-PRO"/>
                <w:sz w:val="21"/>
                <w:szCs w:val="21"/>
              </w:rPr>
            </w:pPr>
          </w:p>
          <w:p w:rsidR="00D67201" w:rsidRPr="00686253" w:rsidRDefault="00D67201" w:rsidP="00686253">
            <w:pPr>
              <w:pStyle w:val="a3"/>
              <w:jc w:val="center"/>
              <w:rPr>
                <w:rFonts w:ascii="ＭＳ Ｐ明朝" w:eastAsia="ＭＳ Ｐ明朝" w:hAnsi="ＭＳ Ｐ明朝" w:cs="HG丸ｺﾞｼｯｸM-PRO"/>
                <w:sz w:val="21"/>
                <w:szCs w:val="21"/>
              </w:rPr>
            </w:pPr>
          </w:p>
          <w:p w:rsidR="00F26DDB" w:rsidRPr="00686253" w:rsidRDefault="00F26DDB" w:rsidP="00686253">
            <w:pPr>
              <w:pStyle w:val="a3"/>
              <w:jc w:val="center"/>
              <w:rPr>
                <w:rFonts w:ascii="ＭＳ Ｐ明朝" w:eastAsia="ＭＳ Ｐ明朝" w:hAnsi="ＭＳ Ｐ明朝" w:cs="HG丸ｺﾞｼｯｸM-PRO"/>
                <w:sz w:val="21"/>
                <w:szCs w:val="21"/>
              </w:rPr>
            </w:pPr>
          </w:p>
          <w:p w:rsidR="00F26DDB" w:rsidRPr="00686253" w:rsidRDefault="00F26DDB" w:rsidP="00686253">
            <w:pPr>
              <w:pStyle w:val="a3"/>
              <w:jc w:val="center"/>
              <w:rPr>
                <w:rFonts w:ascii="ＭＳ Ｐ明朝" w:eastAsia="ＭＳ Ｐ明朝" w:hAnsi="ＭＳ Ｐ明朝" w:cs="HG丸ｺﾞｼｯｸM-PRO"/>
                <w:sz w:val="21"/>
                <w:szCs w:val="21"/>
              </w:rPr>
            </w:pPr>
          </w:p>
          <w:p w:rsidR="00686253" w:rsidRPr="00642984" w:rsidRDefault="00686253" w:rsidP="00686253">
            <w:pPr>
              <w:pStyle w:val="a3"/>
              <w:jc w:val="center"/>
              <w:rPr>
                <w:rFonts w:ascii="ＭＳ Ｐ明朝" w:eastAsia="ＭＳ Ｐ明朝" w:hAnsi="ＭＳ Ｐ明朝" w:cs="HG丸ｺﾞｼｯｸM-PRO"/>
                <w:w w:val="80"/>
                <w:sz w:val="21"/>
                <w:szCs w:val="21"/>
                <w:bdr w:val="single" w:sz="4" w:space="0" w:color="auto"/>
              </w:rPr>
            </w:pPr>
            <w:r w:rsidRPr="00642984">
              <w:rPr>
                <w:rFonts w:ascii="ＭＳ Ｐ明朝" w:eastAsia="ＭＳ Ｐ明朝" w:hAnsi="ＭＳ Ｐ明朝" w:cs="HG丸ｺﾞｼｯｸM-PRO" w:hint="eastAsia"/>
                <w:w w:val="80"/>
                <w:sz w:val="21"/>
                <w:szCs w:val="21"/>
                <w:bdr w:val="single" w:sz="4" w:space="0" w:color="auto"/>
              </w:rPr>
              <w:t>科学的</w:t>
            </w:r>
            <w:r w:rsidR="007540F8" w:rsidRPr="00642984">
              <w:rPr>
                <w:rFonts w:ascii="ＭＳ Ｐ明朝" w:eastAsia="ＭＳ Ｐ明朝" w:hAnsi="ＭＳ Ｐ明朝" w:cs="HG丸ｺﾞｼｯｸM-PRO" w:hint="eastAsia"/>
                <w:w w:val="80"/>
                <w:sz w:val="21"/>
                <w:szCs w:val="21"/>
                <w:bdr w:val="single" w:sz="4" w:space="0" w:color="auto"/>
              </w:rPr>
              <w:t>な</w:t>
            </w:r>
            <w:r w:rsidRPr="00642984">
              <w:rPr>
                <w:rFonts w:ascii="ＭＳ Ｐ明朝" w:eastAsia="ＭＳ Ｐ明朝" w:hAnsi="ＭＳ Ｐ明朝" w:cs="HG丸ｺﾞｼｯｸM-PRO" w:hint="eastAsia"/>
                <w:w w:val="80"/>
                <w:sz w:val="21"/>
                <w:szCs w:val="21"/>
                <w:bdr w:val="single" w:sz="4" w:space="0" w:color="auto"/>
              </w:rPr>
              <w:t>思考</w:t>
            </w:r>
            <w:r w:rsidR="007540F8" w:rsidRPr="00642984">
              <w:rPr>
                <w:rFonts w:ascii="ＭＳ Ｐ明朝" w:eastAsia="ＭＳ Ｐ明朝" w:hAnsi="ＭＳ Ｐ明朝" w:cs="HG丸ｺﾞｼｯｸM-PRO" w:hint="eastAsia"/>
                <w:w w:val="80"/>
                <w:sz w:val="21"/>
                <w:szCs w:val="21"/>
                <w:bdr w:val="single" w:sz="4" w:space="0" w:color="auto"/>
              </w:rPr>
              <w:t>・表現</w:t>
            </w:r>
          </w:p>
          <w:p w:rsidR="00F26DDB" w:rsidRPr="00686253" w:rsidRDefault="00686253" w:rsidP="00686253">
            <w:pPr>
              <w:pStyle w:val="a3"/>
              <w:jc w:val="center"/>
              <w:rPr>
                <w:rFonts w:ascii="ＭＳ Ｐ明朝" w:eastAsia="ＭＳ Ｐ明朝" w:hAnsi="ＭＳ Ｐ明朝" w:cs="HG丸ｺﾞｼｯｸM-PRO"/>
                <w:sz w:val="21"/>
                <w:szCs w:val="21"/>
              </w:rPr>
            </w:pPr>
            <w:r w:rsidRPr="00686253">
              <w:rPr>
                <w:rFonts w:ascii="ＭＳ Ｐ明朝" w:eastAsia="ＭＳ Ｐ明朝" w:hAnsi="ＭＳ Ｐ明朝" w:cs="HG丸ｺﾞｼｯｸM-PRO" w:hint="eastAsia"/>
                <w:sz w:val="21"/>
                <w:szCs w:val="21"/>
              </w:rPr>
              <w:t>【班討議】</w:t>
            </w:r>
          </w:p>
          <w:p w:rsidR="00F26DDB" w:rsidRPr="00686253" w:rsidRDefault="00F46B3A" w:rsidP="00F46B3A">
            <w:pPr>
              <w:pStyle w:val="a3"/>
              <w:ind w:firstLineChars="100" w:firstLine="210"/>
              <w:rPr>
                <w:rFonts w:ascii="ＭＳ Ｐ明朝" w:eastAsia="ＭＳ Ｐ明朝" w:hAnsi="ＭＳ Ｐ明朝" w:cs="HG丸ｺﾞｼｯｸM-PRO"/>
                <w:sz w:val="21"/>
                <w:szCs w:val="21"/>
              </w:rPr>
            </w:pPr>
            <w:r w:rsidRPr="00F46B3A">
              <w:rPr>
                <w:rFonts w:ascii="ＭＳ Ｐ明朝" w:eastAsia="ＭＳ Ｐ明朝" w:hAnsi="ＭＳ Ｐ明朝" w:cs="HG丸ｺﾞｼｯｸM-PRO" w:hint="eastAsia"/>
                <w:sz w:val="21"/>
                <w:szCs w:val="21"/>
              </w:rPr>
              <w:t>対話を通して考察を深め，念頭操作による推論に役立てている。</w:t>
            </w:r>
          </w:p>
          <w:p w:rsidR="00F26DDB" w:rsidRDefault="00F26DDB" w:rsidP="00686253">
            <w:pPr>
              <w:pStyle w:val="a3"/>
              <w:jc w:val="center"/>
              <w:rPr>
                <w:rFonts w:ascii="ＭＳ Ｐ明朝" w:eastAsia="ＭＳ Ｐ明朝" w:hAnsi="ＭＳ Ｐ明朝" w:cs="HG丸ｺﾞｼｯｸM-PRO"/>
                <w:sz w:val="21"/>
                <w:szCs w:val="21"/>
              </w:rPr>
            </w:pPr>
          </w:p>
          <w:p w:rsidR="007540F8" w:rsidRDefault="007540F8" w:rsidP="00686253">
            <w:pPr>
              <w:pStyle w:val="a3"/>
              <w:jc w:val="center"/>
              <w:rPr>
                <w:rFonts w:ascii="ＭＳ Ｐ明朝" w:eastAsia="ＭＳ Ｐ明朝" w:hAnsi="ＭＳ Ｐ明朝" w:cs="HG丸ｺﾞｼｯｸM-PRO"/>
                <w:sz w:val="21"/>
                <w:szCs w:val="21"/>
              </w:rPr>
            </w:pPr>
          </w:p>
          <w:p w:rsidR="007540F8" w:rsidRDefault="007540F8" w:rsidP="00686253">
            <w:pPr>
              <w:pStyle w:val="a3"/>
              <w:jc w:val="center"/>
              <w:rPr>
                <w:rFonts w:ascii="ＭＳ Ｐ明朝" w:eastAsia="ＭＳ Ｐ明朝" w:hAnsi="ＭＳ Ｐ明朝" w:cs="HG丸ｺﾞｼｯｸM-PRO"/>
                <w:sz w:val="21"/>
                <w:szCs w:val="21"/>
              </w:rPr>
            </w:pPr>
          </w:p>
          <w:p w:rsidR="007540F8" w:rsidRPr="00686253" w:rsidRDefault="007540F8" w:rsidP="00686253">
            <w:pPr>
              <w:pStyle w:val="a3"/>
              <w:jc w:val="center"/>
              <w:rPr>
                <w:rFonts w:ascii="ＭＳ Ｐ明朝" w:eastAsia="ＭＳ Ｐ明朝" w:hAnsi="ＭＳ Ｐ明朝" w:cs="HG丸ｺﾞｼｯｸM-PRO"/>
                <w:sz w:val="21"/>
                <w:szCs w:val="21"/>
              </w:rPr>
            </w:pPr>
          </w:p>
          <w:p w:rsidR="007540F8" w:rsidRDefault="007540F8" w:rsidP="007540F8">
            <w:pPr>
              <w:pStyle w:val="a3"/>
              <w:jc w:val="center"/>
              <w:rPr>
                <w:rFonts w:ascii="ＭＳ Ｐ明朝" w:eastAsia="ＭＳ Ｐ明朝" w:hAnsi="ＭＳ Ｐ明朝" w:cs="HG丸ｺﾞｼｯｸM-PRO"/>
                <w:sz w:val="21"/>
                <w:szCs w:val="21"/>
              </w:rPr>
            </w:pPr>
          </w:p>
          <w:p w:rsidR="00F46B3A" w:rsidRDefault="00F46B3A" w:rsidP="007540F8">
            <w:pPr>
              <w:pStyle w:val="a3"/>
              <w:jc w:val="center"/>
              <w:rPr>
                <w:rFonts w:ascii="ＭＳ Ｐ明朝" w:eastAsia="ＭＳ Ｐ明朝" w:hAnsi="ＭＳ Ｐ明朝" w:cs="HG丸ｺﾞｼｯｸM-PRO"/>
                <w:sz w:val="21"/>
                <w:szCs w:val="21"/>
              </w:rPr>
            </w:pPr>
          </w:p>
          <w:p w:rsidR="007540F8" w:rsidRPr="00642984" w:rsidRDefault="007540F8" w:rsidP="007540F8">
            <w:pPr>
              <w:pStyle w:val="a3"/>
              <w:jc w:val="center"/>
              <w:rPr>
                <w:rFonts w:ascii="ＭＳ Ｐ明朝" w:eastAsia="ＭＳ Ｐ明朝" w:hAnsi="ＭＳ Ｐ明朝" w:cs="HG丸ｺﾞｼｯｸM-PRO"/>
                <w:w w:val="80"/>
                <w:sz w:val="21"/>
                <w:szCs w:val="21"/>
                <w:bdr w:val="single" w:sz="4" w:space="0" w:color="auto"/>
              </w:rPr>
            </w:pPr>
            <w:r w:rsidRPr="00642984">
              <w:rPr>
                <w:rFonts w:ascii="ＭＳ Ｐ明朝" w:eastAsia="ＭＳ Ｐ明朝" w:hAnsi="ＭＳ Ｐ明朝" w:cs="HG丸ｺﾞｼｯｸM-PRO" w:hint="eastAsia"/>
                <w:w w:val="80"/>
                <w:sz w:val="21"/>
                <w:szCs w:val="21"/>
                <w:bdr w:val="single" w:sz="4" w:space="0" w:color="auto"/>
              </w:rPr>
              <w:lastRenderedPageBreak/>
              <w:t>科学的な思考・表現</w:t>
            </w:r>
          </w:p>
          <w:p w:rsidR="00181EAD" w:rsidRDefault="00181EAD" w:rsidP="00181EAD">
            <w:pPr>
              <w:pStyle w:val="a3"/>
              <w:jc w:val="center"/>
              <w:rPr>
                <w:rFonts w:ascii="ＭＳ Ｐ明朝" w:eastAsia="ＭＳ Ｐ明朝" w:hAnsi="ＭＳ Ｐ明朝" w:cs="HG丸ｺﾞｼｯｸM-PRO"/>
                <w:sz w:val="21"/>
                <w:szCs w:val="21"/>
              </w:rPr>
            </w:pPr>
            <w:r w:rsidRPr="00686253">
              <w:rPr>
                <w:rFonts w:ascii="ＭＳ Ｐ明朝" w:eastAsia="ＭＳ Ｐ明朝" w:hAnsi="ＭＳ Ｐ明朝" w:cs="HG丸ｺﾞｼｯｸM-PRO" w:hint="eastAsia"/>
                <w:sz w:val="21"/>
                <w:szCs w:val="21"/>
              </w:rPr>
              <w:t>【</w:t>
            </w:r>
            <w:r>
              <w:rPr>
                <w:rFonts w:ascii="ＭＳ Ｐ明朝" w:eastAsia="ＭＳ Ｐ明朝" w:hAnsi="ＭＳ Ｐ明朝" w:cs="HG丸ｺﾞｼｯｸM-PRO" w:hint="eastAsia"/>
                <w:sz w:val="21"/>
                <w:szCs w:val="21"/>
              </w:rPr>
              <w:t>発表</w:t>
            </w:r>
            <w:r w:rsidRPr="00686253">
              <w:rPr>
                <w:rFonts w:ascii="ＭＳ Ｐ明朝" w:eastAsia="ＭＳ Ｐ明朝" w:hAnsi="ＭＳ Ｐ明朝" w:cs="HG丸ｺﾞｼｯｸM-PRO" w:hint="eastAsia"/>
                <w:sz w:val="21"/>
                <w:szCs w:val="21"/>
              </w:rPr>
              <w:t>】</w:t>
            </w:r>
          </w:p>
          <w:p w:rsidR="007540F8" w:rsidRPr="00181EAD" w:rsidRDefault="007540F8" w:rsidP="00F46B3A">
            <w:pPr>
              <w:pStyle w:val="a3"/>
              <w:ind w:firstLineChars="100" w:firstLine="210"/>
              <w:rPr>
                <w:sz w:val="21"/>
                <w:szCs w:val="21"/>
              </w:rPr>
            </w:pPr>
            <w:r>
              <w:rPr>
                <w:rFonts w:ascii="ＭＳ Ｐ明朝" w:eastAsia="ＭＳ Ｐ明朝" w:hAnsi="ＭＳ Ｐ明朝" w:cs="HG丸ｺﾞｼｯｸM-PRO" w:hint="eastAsia"/>
                <w:sz w:val="21"/>
                <w:szCs w:val="21"/>
              </w:rPr>
              <w:t>考察結果を根拠を基に分かりやすく伝えようとしている。</w:t>
            </w:r>
          </w:p>
        </w:tc>
        <w:tc>
          <w:tcPr>
            <w:tcW w:w="858" w:type="dxa"/>
            <w:tcBorders>
              <w:top w:val="single" w:sz="4" w:space="0" w:color="auto"/>
              <w:left w:val="single" w:sz="4" w:space="0" w:color="000000"/>
              <w:right w:val="single" w:sz="4" w:space="0" w:color="000000"/>
            </w:tcBorders>
          </w:tcPr>
          <w:p w:rsidR="00F26DDB" w:rsidRPr="00686253" w:rsidRDefault="00F26DDB" w:rsidP="00686253">
            <w:pPr>
              <w:suppressAutoHyphens/>
              <w:kinsoku w:val="0"/>
              <w:autoSpaceDE w:val="0"/>
              <w:autoSpaceDN w:val="0"/>
              <w:ind w:left="210" w:hangingChars="100" w:hanging="210"/>
              <w:jc w:val="center"/>
              <w:rPr>
                <w:rFonts w:ascii="ＭＳ Ｐ明朝" w:eastAsia="ＭＳ Ｐ明朝" w:hAnsi="ＭＳ Ｐ明朝" w:cs="HG丸ｺﾞｼｯｸM-PRO"/>
                <w:kern w:val="2"/>
                <w:szCs w:val="21"/>
              </w:rPr>
            </w:pPr>
          </w:p>
          <w:p w:rsidR="00F26DDB" w:rsidRPr="00686253" w:rsidRDefault="00F26DDB" w:rsidP="00686253">
            <w:pPr>
              <w:suppressAutoHyphens/>
              <w:kinsoku w:val="0"/>
              <w:autoSpaceDE w:val="0"/>
              <w:autoSpaceDN w:val="0"/>
              <w:ind w:left="210" w:hangingChars="100" w:hanging="210"/>
              <w:jc w:val="center"/>
              <w:rPr>
                <w:rFonts w:ascii="ＭＳ Ｐ明朝" w:eastAsia="ＭＳ Ｐ明朝" w:hAnsi="ＭＳ Ｐ明朝" w:cs="HG丸ｺﾞｼｯｸM-PRO"/>
                <w:kern w:val="2"/>
                <w:szCs w:val="21"/>
              </w:rPr>
            </w:pPr>
          </w:p>
          <w:p w:rsidR="00F26DDB" w:rsidRPr="00686253" w:rsidRDefault="00F26DDB" w:rsidP="00686253">
            <w:pPr>
              <w:suppressAutoHyphens/>
              <w:kinsoku w:val="0"/>
              <w:autoSpaceDE w:val="0"/>
              <w:autoSpaceDN w:val="0"/>
              <w:ind w:left="210" w:hangingChars="100" w:hanging="210"/>
              <w:jc w:val="center"/>
              <w:rPr>
                <w:rFonts w:ascii="ＭＳ Ｐ明朝" w:eastAsia="ＭＳ Ｐ明朝" w:hAnsi="ＭＳ Ｐ明朝" w:cs="HG丸ｺﾞｼｯｸM-PRO"/>
                <w:kern w:val="2"/>
                <w:szCs w:val="21"/>
              </w:rPr>
            </w:pPr>
          </w:p>
          <w:p w:rsidR="00F26DDB" w:rsidRPr="00686253" w:rsidRDefault="00F26DDB" w:rsidP="00686253">
            <w:pPr>
              <w:suppressAutoHyphens/>
              <w:kinsoku w:val="0"/>
              <w:autoSpaceDE w:val="0"/>
              <w:autoSpaceDN w:val="0"/>
              <w:ind w:left="210" w:hangingChars="100" w:hanging="210"/>
              <w:jc w:val="center"/>
              <w:rPr>
                <w:rFonts w:ascii="ＭＳ Ｐ明朝" w:eastAsia="ＭＳ Ｐ明朝" w:hAnsi="ＭＳ Ｐ明朝" w:cs="HG丸ｺﾞｼｯｸM-PRO"/>
                <w:kern w:val="2"/>
                <w:szCs w:val="21"/>
              </w:rPr>
            </w:pPr>
          </w:p>
          <w:p w:rsidR="00F26DDB" w:rsidRPr="00686253" w:rsidRDefault="00F26DDB" w:rsidP="00686253">
            <w:pPr>
              <w:suppressAutoHyphens/>
              <w:kinsoku w:val="0"/>
              <w:autoSpaceDE w:val="0"/>
              <w:autoSpaceDN w:val="0"/>
              <w:ind w:left="210" w:hangingChars="100" w:hanging="210"/>
              <w:jc w:val="center"/>
              <w:rPr>
                <w:rFonts w:ascii="ＭＳ Ｐ明朝" w:eastAsia="ＭＳ Ｐ明朝" w:hAnsi="ＭＳ Ｐ明朝" w:cs="HG丸ｺﾞｼｯｸM-PRO"/>
                <w:kern w:val="2"/>
                <w:szCs w:val="21"/>
              </w:rPr>
            </w:pPr>
          </w:p>
          <w:p w:rsidR="00F26DDB" w:rsidRPr="00686253" w:rsidRDefault="00686253" w:rsidP="00686253">
            <w:pPr>
              <w:suppressAutoHyphens/>
              <w:kinsoku w:val="0"/>
              <w:autoSpaceDE w:val="0"/>
              <w:autoSpaceDN w:val="0"/>
              <w:jc w:val="center"/>
              <w:rPr>
                <w:rFonts w:ascii="ＭＳ Ｐ明朝" w:eastAsia="ＭＳ Ｐ明朝" w:hAnsi="ＭＳ Ｐ明朝" w:cs="HG丸ｺﾞｼｯｸM-PRO"/>
                <w:kern w:val="2"/>
                <w:szCs w:val="21"/>
              </w:rPr>
            </w:pPr>
            <w:r w:rsidRPr="00686253">
              <w:rPr>
                <w:rFonts w:ascii="ＭＳ Ｐ明朝" w:eastAsia="ＭＳ Ｐ明朝" w:hAnsi="ＭＳ Ｐ明朝" w:cs="HG丸ｺﾞｼｯｸM-PRO" w:hint="eastAsia"/>
                <w:kern w:val="2"/>
                <w:szCs w:val="21"/>
              </w:rPr>
              <w:t>情報活用</w:t>
            </w:r>
          </w:p>
          <w:p w:rsidR="00F26DDB" w:rsidRPr="00686253" w:rsidRDefault="00F26DDB" w:rsidP="00686253">
            <w:pPr>
              <w:suppressAutoHyphens/>
              <w:kinsoku w:val="0"/>
              <w:autoSpaceDE w:val="0"/>
              <w:autoSpaceDN w:val="0"/>
              <w:ind w:left="210" w:hangingChars="100" w:hanging="210"/>
              <w:jc w:val="center"/>
              <w:rPr>
                <w:rFonts w:ascii="ＭＳ Ｐ明朝" w:eastAsia="ＭＳ Ｐ明朝" w:hAnsi="ＭＳ Ｐ明朝" w:cs="HG丸ｺﾞｼｯｸM-PRO"/>
                <w:kern w:val="2"/>
                <w:szCs w:val="21"/>
              </w:rPr>
            </w:pPr>
          </w:p>
          <w:p w:rsidR="00F26DDB" w:rsidRPr="00686253" w:rsidRDefault="00F26DDB" w:rsidP="00686253">
            <w:pPr>
              <w:suppressAutoHyphens/>
              <w:kinsoku w:val="0"/>
              <w:autoSpaceDE w:val="0"/>
              <w:autoSpaceDN w:val="0"/>
              <w:ind w:left="210" w:hangingChars="100" w:hanging="210"/>
              <w:jc w:val="center"/>
              <w:rPr>
                <w:rFonts w:ascii="ＭＳ Ｐ明朝" w:eastAsia="ＭＳ Ｐ明朝" w:hAnsi="ＭＳ Ｐ明朝" w:cs="HG丸ｺﾞｼｯｸM-PRO"/>
                <w:kern w:val="2"/>
                <w:szCs w:val="21"/>
              </w:rPr>
            </w:pPr>
          </w:p>
          <w:p w:rsidR="00F26DDB" w:rsidRPr="00686253" w:rsidRDefault="00F26DDB" w:rsidP="00686253">
            <w:pPr>
              <w:suppressAutoHyphens/>
              <w:kinsoku w:val="0"/>
              <w:autoSpaceDE w:val="0"/>
              <w:autoSpaceDN w:val="0"/>
              <w:ind w:left="210" w:hangingChars="100" w:hanging="210"/>
              <w:jc w:val="center"/>
              <w:rPr>
                <w:rFonts w:ascii="ＭＳ Ｐ明朝" w:eastAsia="ＭＳ Ｐ明朝" w:hAnsi="ＭＳ Ｐ明朝" w:cs="HG丸ｺﾞｼｯｸM-PRO"/>
                <w:kern w:val="2"/>
                <w:szCs w:val="21"/>
              </w:rPr>
            </w:pPr>
          </w:p>
          <w:p w:rsidR="00F26DDB" w:rsidRPr="00686253" w:rsidRDefault="00F26DDB" w:rsidP="00686253">
            <w:pPr>
              <w:suppressAutoHyphens/>
              <w:kinsoku w:val="0"/>
              <w:autoSpaceDE w:val="0"/>
              <w:autoSpaceDN w:val="0"/>
              <w:ind w:left="210" w:hangingChars="100" w:hanging="210"/>
              <w:jc w:val="center"/>
              <w:rPr>
                <w:rFonts w:ascii="ＭＳ Ｐ明朝" w:eastAsia="ＭＳ Ｐ明朝" w:hAnsi="ＭＳ Ｐ明朝" w:cs="HG丸ｺﾞｼｯｸM-PRO"/>
                <w:kern w:val="2"/>
                <w:szCs w:val="21"/>
              </w:rPr>
            </w:pPr>
          </w:p>
          <w:p w:rsidR="00F26DDB" w:rsidRPr="00686253" w:rsidRDefault="00F26DDB" w:rsidP="00686253">
            <w:pPr>
              <w:suppressAutoHyphens/>
              <w:kinsoku w:val="0"/>
              <w:autoSpaceDE w:val="0"/>
              <w:autoSpaceDN w:val="0"/>
              <w:ind w:left="210" w:hangingChars="100" w:hanging="210"/>
              <w:jc w:val="center"/>
              <w:rPr>
                <w:rFonts w:ascii="ＭＳ Ｐ明朝" w:eastAsia="ＭＳ Ｐ明朝" w:hAnsi="ＭＳ Ｐ明朝" w:cs="HG丸ｺﾞｼｯｸM-PRO"/>
                <w:kern w:val="2"/>
                <w:szCs w:val="21"/>
              </w:rPr>
            </w:pPr>
          </w:p>
          <w:p w:rsidR="00F26DDB" w:rsidRPr="00686253" w:rsidRDefault="00F26DDB" w:rsidP="00686253">
            <w:pPr>
              <w:suppressAutoHyphens/>
              <w:kinsoku w:val="0"/>
              <w:autoSpaceDE w:val="0"/>
              <w:autoSpaceDN w:val="0"/>
              <w:jc w:val="center"/>
              <w:rPr>
                <w:rFonts w:ascii="ＭＳ Ｐ明朝" w:eastAsia="ＭＳ Ｐ明朝" w:hAnsi="ＭＳ Ｐ明朝" w:cs="HG丸ｺﾞｼｯｸM-PRO"/>
                <w:kern w:val="2"/>
                <w:szCs w:val="21"/>
              </w:rPr>
            </w:pPr>
          </w:p>
          <w:p w:rsidR="0082727E" w:rsidRPr="00686253" w:rsidRDefault="0082727E" w:rsidP="00686253">
            <w:pPr>
              <w:suppressAutoHyphens/>
              <w:kinsoku w:val="0"/>
              <w:autoSpaceDE w:val="0"/>
              <w:autoSpaceDN w:val="0"/>
              <w:jc w:val="center"/>
              <w:rPr>
                <w:rFonts w:ascii="ＭＳ Ｐ明朝" w:eastAsia="ＭＳ Ｐ明朝" w:hAnsi="ＭＳ Ｐ明朝" w:cs="HG丸ｺﾞｼｯｸM-PRO"/>
                <w:kern w:val="2"/>
                <w:szCs w:val="21"/>
              </w:rPr>
            </w:pPr>
          </w:p>
        </w:tc>
      </w:tr>
      <w:tr w:rsidR="00700267" w:rsidRPr="003E5703" w:rsidTr="00F46B3A">
        <w:trPr>
          <w:trHeight w:val="703"/>
        </w:trPr>
        <w:tc>
          <w:tcPr>
            <w:tcW w:w="3834" w:type="dxa"/>
            <w:tcBorders>
              <w:top w:val="single" w:sz="4" w:space="0" w:color="000000"/>
              <w:right w:val="single" w:sz="4" w:space="0" w:color="000000"/>
            </w:tcBorders>
          </w:tcPr>
          <w:p w:rsidR="00700267" w:rsidRPr="00E97DEE" w:rsidRDefault="00700267" w:rsidP="00C13C33">
            <w:pPr>
              <w:pStyle w:val="a9"/>
              <w:numPr>
                <w:ilvl w:val="0"/>
                <w:numId w:val="5"/>
              </w:numPr>
              <w:suppressAutoHyphens/>
              <w:kinsoku w:val="0"/>
              <w:autoSpaceDE w:val="0"/>
              <w:autoSpaceDN w:val="0"/>
              <w:ind w:leftChars="0" w:left="210" w:hangingChars="100" w:hanging="210"/>
              <w:rPr>
                <w:rFonts w:ascii="ＭＳ Ｐ明朝" w:eastAsia="ＭＳ Ｐ明朝" w:hAnsi="ＭＳ Ｐ明朝" w:cs="HG丸ｺﾞｼｯｸM-PRO"/>
                <w:color w:val="000000" w:themeColor="text1"/>
                <w:kern w:val="2"/>
                <w:szCs w:val="21"/>
              </w:rPr>
            </w:pPr>
            <w:r w:rsidRPr="00E97DEE">
              <w:rPr>
                <w:rFonts w:ascii="ＭＳ Ｐ明朝" w:eastAsia="ＭＳ Ｐ明朝" w:hAnsi="ＭＳ Ｐ明朝" w:hint="eastAsia"/>
                <w:color w:val="000000" w:themeColor="text1"/>
                <w:kern w:val="2"/>
                <w:szCs w:val="21"/>
              </w:rPr>
              <w:lastRenderedPageBreak/>
              <w:t>振り返り</w:t>
            </w:r>
          </w:p>
          <w:p w:rsidR="00700267" w:rsidRDefault="0082727E" w:rsidP="00DC532D">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r w:rsidRPr="00DC532D">
              <w:rPr>
                <w:rFonts w:ascii="ＭＳ Ｐ明朝" w:eastAsia="ＭＳ Ｐ明朝" w:hAnsi="ＭＳ Ｐ明朝" w:hint="eastAsia"/>
                <w:color w:val="000000" w:themeColor="text1"/>
                <w:kern w:val="2"/>
                <w:szCs w:val="21"/>
              </w:rPr>
              <w:t>・</w:t>
            </w:r>
            <w:r w:rsidR="00DC532D" w:rsidRPr="00DC532D">
              <w:rPr>
                <w:rFonts w:ascii="ＭＳ Ｐ明朝" w:eastAsia="ＭＳ Ｐ明朝" w:hAnsi="ＭＳ Ｐ明朝" w:hint="eastAsia"/>
                <w:color w:val="000000" w:themeColor="text1"/>
                <w:kern w:val="2"/>
                <w:szCs w:val="21"/>
              </w:rPr>
              <w:t>指導者の発する問いを，モデル操作や念頭操作によって解けるようになる。</w:t>
            </w:r>
          </w:p>
          <w:p w:rsidR="007128FC" w:rsidRPr="00DC532D" w:rsidRDefault="007128FC" w:rsidP="00DC532D">
            <w:pPr>
              <w:suppressAutoHyphens/>
              <w:kinsoku w:val="0"/>
              <w:autoSpaceDE w:val="0"/>
              <w:autoSpaceDN w:val="0"/>
              <w:ind w:leftChars="100" w:left="315" w:hangingChars="50" w:hanging="105"/>
              <w:rPr>
                <w:rFonts w:ascii="ＭＳ Ｐ明朝" w:eastAsia="ＭＳ Ｐ明朝" w:hAnsi="ＭＳ Ｐ明朝"/>
                <w:color w:val="000000" w:themeColor="text1"/>
                <w:kern w:val="2"/>
                <w:szCs w:val="21"/>
              </w:rPr>
            </w:pPr>
            <w:r>
              <w:rPr>
                <w:rFonts w:ascii="ＭＳ Ｐ明朝" w:eastAsia="ＭＳ Ｐ明朝" w:hAnsi="ＭＳ Ｐ明朝" w:hint="eastAsia"/>
                <w:color w:val="000000" w:themeColor="text1"/>
                <w:kern w:val="2"/>
                <w:szCs w:val="21"/>
              </w:rPr>
              <w:t>・</w:t>
            </w:r>
            <w:r w:rsidRPr="007128FC">
              <w:rPr>
                <w:rFonts w:ascii="ＭＳ Ｐ明朝" w:eastAsia="ＭＳ Ｐ明朝" w:hAnsi="ＭＳ Ｐ明朝" w:hint="eastAsia"/>
                <w:color w:val="000000" w:themeColor="text1"/>
                <w:kern w:val="2"/>
                <w:szCs w:val="21"/>
              </w:rPr>
              <w:t>一問一答式の問題を繰り返し，念頭での推論の</w:t>
            </w:r>
            <w:r w:rsidR="0099040B">
              <w:rPr>
                <w:rFonts w:ascii="ＭＳ Ｐ明朝" w:eastAsia="ＭＳ Ｐ明朝" w:hAnsi="ＭＳ Ｐ明朝" w:hint="eastAsia"/>
                <w:color w:val="000000" w:themeColor="text1"/>
                <w:kern w:val="2"/>
                <w:szCs w:val="21"/>
              </w:rPr>
              <w:t>レベルに，</w:t>
            </w:r>
            <w:r w:rsidRPr="007128FC">
              <w:rPr>
                <w:rFonts w:ascii="ＭＳ Ｐ明朝" w:eastAsia="ＭＳ Ｐ明朝" w:hAnsi="ＭＳ Ｐ明朝" w:hint="eastAsia"/>
                <w:color w:val="000000" w:themeColor="text1"/>
                <w:kern w:val="2"/>
                <w:szCs w:val="21"/>
              </w:rPr>
              <w:t>次第に移行できるようにする。</w:t>
            </w:r>
          </w:p>
          <w:p w:rsidR="0082727E" w:rsidRPr="00E97DEE" w:rsidRDefault="0082727E" w:rsidP="00C13C33">
            <w:pPr>
              <w:pStyle w:val="a9"/>
              <w:suppressAutoHyphens/>
              <w:kinsoku w:val="0"/>
              <w:autoSpaceDE w:val="0"/>
              <w:autoSpaceDN w:val="0"/>
              <w:ind w:leftChars="0" w:left="210" w:hangingChars="100" w:hanging="210"/>
              <w:rPr>
                <w:rFonts w:ascii="ＭＳ Ｐ明朝" w:eastAsia="ＭＳ Ｐ明朝" w:hAnsi="ＭＳ Ｐ明朝" w:cs="HG丸ｺﾞｼｯｸM-PRO"/>
                <w:color w:val="000000" w:themeColor="text1"/>
                <w:kern w:val="2"/>
                <w:szCs w:val="21"/>
              </w:rPr>
            </w:pPr>
          </w:p>
        </w:tc>
        <w:tc>
          <w:tcPr>
            <w:tcW w:w="3478" w:type="dxa"/>
            <w:tcBorders>
              <w:top w:val="single" w:sz="4" w:space="0" w:color="000000"/>
              <w:left w:val="single" w:sz="4" w:space="0" w:color="000000"/>
              <w:right w:val="single" w:sz="4" w:space="0" w:color="000000"/>
            </w:tcBorders>
            <w:hideMark/>
          </w:tcPr>
          <w:p w:rsidR="00DC532D" w:rsidRDefault="00DC532D" w:rsidP="00DC532D">
            <w:pPr>
              <w:suppressAutoHyphens/>
              <w:kinsoku w:val="0"/>
              <w:autoSpaceDE w:val="0"/>
              <w:autoSpaceDN w:val="0"/>
              <w:ind w:left="210" w:hangingChars="100" w:hanging="210"/>
              <w:rPr>
                <w:rFonts w:ascii="ＭＳ Ｐ明朝" w:eastAsia="ＭＳ Ｐ明朝" w:hAnsi="ＭＳ Ｐ明朝" w:cs="HG丸ｺﾞｼｯｸM-PRO"/>
                <w:color w:val="000000" w:themeColor="text1"/>
                <w:kern w:val="2"/>
                <w:szCs w:val="21"/>
              </w:rPr>
            </w:pPr>
            <w:r>
              <w:rPr>
                <w:rFonts w:ascii="ＭＳ Ｐ明朝" w:eastAsia="ＭＳ Ｐ明朝" w:hAnsi="ＭＳ Ｐ明朝" w:cs="HG丸ｺﾞｼｯｸM-PRO" w:hint="eastAsia"/>
                <w:color w:val="000000" w:themeColor="text1"/>
                <w:kern w:val="2"/>
                <w:szCs w:val="21"/>
              </w:rPr>
              <w:t>◇</w:t>
            </w:r>
            <w:r w:rsidRPr="00DC532D">
              <w:rPr>
                <w:rFonts w:ascii="ＭＳ Ｐ明朝" w:eastAsia="ＭＳ Ｐ明朝" w:hAnsi="ＭＳ Ｐ明朝" w:cs="HG丸ｺﾞｼｯｸM-PRO" w:hint="eastAsia"/>
                <w:color w:val="000000" w:themeColor="text1"/>
                <w:kern w:val="2"/>
                <w:szCs w:val="21"/>
              </w:rPr>
              <w:t>操作を繰り返し，定着をはかる。</w:t>
            </w:r>
          </w:p>
          <w:p w:rsidR="00700267" w:rsidRDefault="00DC532D" w:rsidP="00DC532D">
            <w:pPr>
              <w:suppressAutoHyphens/>
              <w:kinsoku w:val="0"/>
              <w:autoSpaceDE w:val="0"/>
              <w:autoSpaceDN w:val="0"/>
              <w:ind w:left="210" w:hangingChars="100" w:hanging="210"/>
              <w:rPr>
                <w:rFonts w:ascii="ＭＳ Ｐ明朝" w:eastAsia="ＭＳ Ｐ明朝" w:hAnsi="ＭＳ Ｐ明朝" w:cs="HG丸ｺﾞｼｯｸM-PRO"/>
                <w:color w:val="000000" w:themeColor="text1"/>
                <w:kern w:val="2"/>
                <w:szCs w:val="21"/>
              </w:rPr>
            </w:pPr>
            <w:r w:rsidRPr="00DC532D">
              <w:rPr>
                <w:rFonts w:ascii="ＭＳ Ｐ明朝" w:eastAsia="ＭＳ Ｐ明朝" w:hAnsi="ＭＳ Ｐ明朝" w:cs="HG丸ｺﾞｼｯｸM-PRO" w:hint="eastAsia"/>
                <w:color w:val="000000" w:themeColor="text1"/>
                <w:kern w:val="2"/>
                <w:szCs w:val="21"/>
              </w:rPr>
              <w:t>◇モデル操作に慣れた生徒には，目を</w:t>
            </w:r>
            <w:r>
              <w:rPr>
                <w:rFonts w:ascii="ＭＳ Ｐ明朝" w:eastAsia="ＭＳ Ｐ明朝" w:hAnsi="ＭＳ Ｐ明朝" w:cs="HG丸ｺﾞｼｯｸM-PRO" w:hint="eastAsia"/>
                <w:color w:val="000000" w:themeColor="text1"/>
                <w:kern w:val="2"/>
                <w:szCs w:val="21"/>
              </w:rPr>
              <w:t>閉じて</w:t>
            </w:r>
            <w:r w:rsidRPr="00DC532D">
              <w:rPr>
                <w:rFonts w:ascii="ＭＳ Ｐ明朝" w:eastAsia="ＭＳ Ｐ明朝" w:hAnsi="ＭＳ Ｐ明朝" w:cs="HG丸ｺﾞｼｯｸM-PRO" w:hint="eastAsia"/>
                <w:color w:val="000000" w:themeColor="text1"/>
                <w:kern w:val="2"/>
                <w:szCs w:val="21"/>
              </w:rPr>
              <w:t>考察するように働きかける。</w:t>
            </w:r>
          </w:p>
          <w:p w:rsidR="007337AA" w:rsidRDefault="007337AA" w:rsidP="00CF11FE">
            <w:pPr>
              <w:suppressAutoHyphens/>
              <w:kinsoku w:val="0"/>
              <w:autoSpaceDE w:val="0"/>
              <w:autoSpaceDN w:val="0"/>
              <w:ind w:left="210" w:hangingChars="100" w:hanging="210"/>
              <w:rPr>
                <w:rFonts w:ascii="ＭＳ Ｐ明朝" w:eastAsia="ＭＳ Ｐ明朝" w:hAnsi="ＭＳ Ｐ明朝" w:cs="HG丸ｺﾞｼｯｸM-PRO"/>
                <w:color w:val="000000" w:themeColor="text1"/>
                <w:kern w:val="2"/>
                <w:szCs w:val="21"/>
              </w:rPr>
            </w:pPr>
            <w:r w:rsidRPr="007337AA">
              <w:rPr>
                <w:rFonts w:ascii="ＭＳ Ｐ明朝" w:eastAsia="ＭＳ Ｐ明朝" w:hAnsi="ＭＳ Ｐ明朝" w:cs="HG丸ｺﾞｼｯｸM-PRO" w:hint="eastAsia"/>
                <w:color w:val="000000" w:themeColor="text1"/>
                <w:kern w:val="2"/>
                <w:szCs w:val="21"/>
              </w:rPr>
              <w:t>◇仲間とともに難問を解決したことを振り返り，成功体験に基づいて，他の課題に対しても主体的に取り組んでいこうとする</w:t>
            </w:r>
            <w:r w:rsidR="00CF11FE">
              <w:rPr>
                <w:rFonts w:ascii="ＭＳ Ｐ明朝" w:eastAsia="ＭＳ Ｐ明朝" w:hAnsi="ＭＳ Ｐ明朝" w:cs="HG丸ｺﾞｼｯｸM-PRO" w:hint="eastAsia"/>
                <w:color w:val="000000" w:themeColor="text1"/>
                <w:kern w:val="2"/>
                <w:szCs w:val="21"/>
              </w:rPr>
              <w:t>意欲を高める</w:t>
            </w:r>
            <w:r w:rsidRPr="007337AA">
              <w:rPr>
                <w:rFonts w:ascii="ＭＳ Ｐ明朝" w:eastAsia="ＭＳ Ｐ明朝" w:hAnsi="ＭＳ Ｐ明朝" w:cs="HG丸ｺﾞｼｯｸM-PRO" w:hint="eastAsia"/>
                <w:color w:val="000000" w:themeColor="text1"/>
                <w:kern w:val="2"/>
                <w:szCs w:val="21"/>
              </w:rPr>
              <w:t>。</w:t>
            </w:r>
          </w:p>
          <w:p w:rsidR="0025723E" w:rsidRPr="00DB2779" w:rsidRDefault="0025723E" w:rsidP="00CF11FE">
            <w:pPr>
              <w:suppressAutoHyphens/>
              <w:kinsoku w:val="0"/>
              <w:autoSpaceDE w:val="0"/>
              <w:autoSpaceDN w:val="0"/>
              <w:ind w:left="210" w:hangingChars="100" w:hanging="210"/>
              <w:rPr>
                <w:rFonts w:ascii="ＭＳ Ｐ明朝" w:eastAsia="ＭＳ Ｐ明朝" w:hAnsi="ＭＳ Ｐ明朝" w:cs="HG丸ｺﾞｼｯｸM-PRO"/>
                <w:color w:val="000000" w:themeColor="text1"/>
                <w:kern w:val="2"/>
                <w:szCs w:val="21"/>
              </w:rPr>
            </w:pPr>
          </w:p>
        </w:tc>
        <w:tc>
          <w:tcPr>
            <w:tcW w:w="1479" w:type="dxa"/>
            <w:tcBorders>
              <w:top w:val="single" w:sz="4" w:space="0" w:color="000000"/>
              <w:left w:val="single" w:sz="4" w:space="0" w:color="000000"/>
              <w:right w:val="single" w:sz="4" w:space="0" w:color="000000"/>
            </w:tcBorders>
            <w:hideMark/>
          </w:tcPr>
          <w:p w:rsidR="00181EAD" w:rsidRPr="00642984" w:rsidRDefault="00181EAD" w:rsidP="007540F8">
            <w:pPr>
              <w:suppressAutoHyphens/>
              <w:kinsoku w:val="0"/>
              <w:autoSpaceDE w:val="0"/>
              <w:autoSpaceDN w:val="0"/>
              <w:ind w:left="210" w:hangingChars="100" w:hanging="210"/>
              <w:jc w:val="center"/>
              <w:rPr>
                <w:rFonts w:ascii="ＭＳ Ｐ明朝" w:eastAsiaTheme="minorEastAsia" w:hAnsi="ＭＳ Ｐ明朝" w:cs="HG丸ｺﾞｼｯｸM-PRO"/>
                <w:color w:val="000000" w:themeColor="text1"/>
                <w:kern w:val="2"/>
                <w:szCs w:val="21"/>
                <w:bdr w:val="single" w:sz="4" w:space="0" w:color="auto"/>
              </w:rPr>
            </w:pPr>
            <w:r w:rsidRPr="00642984">
              <w:rPr>
                <w:rFonts w:ascii="ＭＳ Ｐ明朝" w:eastAsiaTheme="minorEastAsia" w:hAnsi="ＭＳ Ｐ明朝" w:cs="HG丸ｺﾞｼｯｸM-PRO" w:hint="eastAsia"/>
                <w:color w:val="000000" w:themeColor="text1"/>
                <w:kern w:val="2"/>
                <w:szCs w:val="21"/>
                <w:bdr w:val="single" w:sz="4" w:space="0" w:color="auto"/>
              </w:rPr>
              <w:t>実験の技能</w:t>
            </w:r>
          </w:p>
          <w:p w:rsidR="00181EAD" w:rsidRDefault="00181EAD" w:rsidP="00686253">
            <w:pPr>
              <w:suppressAutoHyphens/>
              <w:kinsoku w:val="0"/>
              <w:autoSpaceDE w:val="0"/>
              <w:autoSpaceDN w:val="0"/>
              <w:ind w:left="210" w:hangingChars="100" w:hanging="210"/>
              <w:jc w:val="center"/>
              <w:rPr>
                <w:rFonts w:ascii="ＭＳ Ｐ明朝" w:eastAsiaTheme="minorEastAsia" w:hAnsi="ＭＳ Ｐ明朝" w:cs="HG丸ｺﾞｼｯｸM-PRO"/>
                <w:color w:val="000000" w:themeColor="text1"/>
                <w:kern w:val="2"/>
                <w:szCs w:val="21"/>
              </w:rPr>
            </w:pPr>
            <w:r w:rsidRPr="00181EAD">
              <w:rPr>
                <w:rFonts w:ascii="ＭＳ Ｐ明朝" w:eastAsiaTheme="minorEastAsia" w:hAnsi="ＭＳ Ｐ明朝" w:cs="HG丸ｺﾞｼｯｸM-PRO" w:hint="eastAsia"/>
                <w:color w:val="000000" w:themeColor="text1"/>
                <w:kern w:val="2"/>
                <w:szCs w:val="21"/>
              </w:rPr>
              <w:t>【</w:t>
            </w:r>
            <w:r w:rsidR="005878A0">
              <w:rPr>
                <w:rFonts w:ascii="ＭＳ Ｐ明朝" w:eastAsiaTheme="minorEastAsia" w:hAnsi="ＭＳ Ｐ明朝" w:cs="HG丸ｺﾞｼｯｸM-PRO" w:hint="eastAsia"/>
                <w:color w:val="000000" w:themeColor="text1"/>
                <w:kern w:val="2"/>
                <w:szCs w:val="21"/>
              </w:rPr>
              <w:t>行動観察</w:t>
            </w:r>
            <w:r w:rsidRPr="00181EAD">
              <w:rPr>
                <w:rFonts w:ascii="ＭＳ Ｐ明朝" w:eastAsiaTheme="minorEastAsia" w:hAnsi="ＭＳ Ｐ明朝" w:cs="HG丸ｺﾞｼｯｸM-PRO" w:hint="eastAsia"/>
                <w:color w:val="000000" w:themeColor="text1"/>
                <w:kern w:val="2"/>
                <w:szCs w:val="21"/>
              </w:rPr>
              <w:t>】</w:t>
            </w:r>
          </w:p>
          <w:p w:rsidR="00181EAD" w:rsidRPr="00181EAD" w:rsidRDefault="00F46B3A" w:rsidP="00F46B3A">
            <w:pPr>
              <w:suppressAutoHyphens/>
              <w:kinsoku w:val="0"/>
              <w:autoSpaceDE w:val="0"/>
              <w:autoSpaceDN w:val="0"/>
              <w:ind w:firstLineChars="100" w:firstLine="210"/>
              <w:rPr>
                <w:rFonts w:ascii="ＭＳ Ｐ明朝" w:eastAsiaTheme="minorEastAsia" w:hAnsi="ＭＳ Ｐ明朝" w:cs="HG丸ｺﾞｼｯｸM-PRO"/>
                <w:color w:val="000000" w:themeColor="text1"/>
                <w:kern w:val="2"/>
                <w:szCs w:val="21"/>
              </w:rPr>
            </w:pPr>
            <w:r w:rsidRPr="00F46B3A">
              <w:rPr>
                <w:rFonts w:ascii="ＭＳ Ｐ明朝" w:eastAsiaTheme="minorEastAsia" w:hAnsi="ＭＳ Ｐ明朝" w:cs="HG丸ｺﾞｼｯｸM-PRO" w:hint="eastAsia"/>
                <w:color w:val="000000" w:themeColor="text1"/>
                <w:kern w:val="2"/>
                <w:szCs w:val="21"/>
              </w:rPr>
              <w:t>条件設定から，モデルを的確に操作できる。</w:t>
            </w:r>
          </w:p>
        </w:tc>
        <w:tc>
          <w:tcPr>
            <w:tcW w:w="858" w:type="dxa"/>
            <w:tcBorders>
              <w:top w:val="single" w:sz="4" w:space="0" w:color="000000"/>
              <w:left w:val="single" w:sz="4" w:space="0" w:color="000000"/>
              <w:right w:val="single" w:sz="4" w:space="0" w:color="000000"/>
            </w:tcBorders>
          </w:tcPr>
          <w:p w:rsidR="00700267" w:rsidRPr="00686253" w:rsidRDefault="00700267" w:rsidP="00686253">
            <w:pPr>
              <w:suppressAutoHyphens/>
              <w:kinsoku w:val="0"/>
              <w:autoSpaceDE w:val="0"/>
              <w:autoSpaceDN w:val="0"/>
              <w:ind w:left="210" w:hangingChars="100" w:hanging="210"/>
              <w:jc w:val="center"/>
              <w:rPr>
                <w:rFonts w:ascii="ＭＳ Ｐ明朝" w:eastAsia="ＭＳ Ｐ明朝" w:hAnsi="ＭＳ Ｐ明朝" w:cs="HG丸ｺﾞｼｯｸM-PRO"/>
                <w:kern w:val="2"/>
                <w:szCs w:val="21"/>
              </w:rPr>
            </w:pPr>
          </w:p>
        </w:tc>
      </w:tr>
      <w:tr w:rsidR="00700267" w:rsidRPr="003E5703" w:rsidTr="00F46B3A">
        <w:trPr>
          <w:trHeight w:val="70"/>
        </w:trPr>
        <w:tc>
          <w:tcPr>
            <w:tcW w:w="3834" w:type="dxa"/>
            <w:tcBorders>
              <w:top w:val="single" w:sz="4" w:space="0" w:color="000000"/>
              <w:right w:val="single" w:sz="4" w:space="0" w:color="000000"/>
            </w:tcBorders>
          </w:tcPr>
          <w:p w:rsidR="00F26DDB" w:rsidRPr="00F26DDB" w:rsidRDefault="00700267" w:rsidP="00642984">
            <w:pPr>
              <w:pStyle w:val="a3"/>
              <w:ind w:left="210" w:hangingChars="100" w:hanging="210"/>
              <w:rPr>
                <w:rFonts w:ascii="ＭＳ Ｐ明朝" w:eastAsia="ＭＳ Ｐ明朝" w:hAnsi="ＭＳ Ｐ明朝"/>
                <w:kern w:val="2"/>
                <w:sz w:val="21"/>
                <w:szCs w:val="21"/>
              </w:rPr>
            </w:pPr>
            <w:r w:rsidRPr="003E5703">
              <w:rPr>
                <w:rFonts w:ascii="ＭＳ Ｐ明朝" w:eastAsia="ＭＳ Ｐ明朝" w:hAnsi="ＭＳ Ｐ明朝" w:hint="eastAsia"/>
                <w:kern w:val="2"/>
                <w:sz w:val="21"/>
                <w:szCs w:val="21"/>
              </w:rPr>
              <w:t>○</w:t>
            </w:r>
            <w:r w:rsidR="007337AA">
              <w:rPr>
                <w:rFonts w:ascii="ＭＳ Ｐ明朝" w:eastAsia="ＭＳ Ｐ明朝" w:hAnsi="ＭＳ Ｐ明朝" w:hint="eastAsia"/>
                <w:kern w:val="2"/>
                <w:sz w:val="21"/>
                <w:szCs w:val="21"/>
              </w:rPr>
              <w:t>次時の予告</w:t>
            </w:r>
          </w:p>
        </w:tc>
        <w:tc>
          <w:tcPr>
            <w:tcW w:w="3478" w:type="dxa"/>
            <w:tcBorders>
              <w:top w:val="single" w:sz="4" w:space="0" w:color="000000"/>
              <w:left w:val="single" w:sz="4" w:space="0" w:color="000000"/>
              <w:right w:val="single" w:sz="4" w:space="0" w:color="000000"/>
            </w:tcBorders>
            <w:hideMark/>
          </w:tcPr>
          <w:p w:rsidR="00700267" w:rsidRDefault="00DC532D" w:rsidP="00642984">
            <w:pPr>
              <w:suppressAutoHyphens/>
              <w:kinsoku w:val="0"/>
              <w:autoSpaceDE w:val="0"/>
              <w:autoSpaceDN w:val="0"/>
              <w:ind w:left="210" w:hangingChars="100" w:hanging="210"/>
              <w:rPr>
                <w:rFonts w:ascii="ＭＳ Ｐ明朝" w:eastAsia="ＭＳ Ｐ明朝" w:hAnsi="ＭＳ Ｐ明朝" w:cs="HG丸ｺﾞｼｯｸM-PRO"/>
                <w:color w:val="000000" w:themeColor="text1"/>
                <w:kern w:val="2"/>
                <w:szCs w:val="21"/>
              </w:rPr>
            </w:pPr>
            <w:r w:rsidRPr="00DB2779">
              <w:rPr>
                <w:rFonts w:ascii="ＭＳ Ｐ明朝" w:eastAsia="ＭＳ Ｐ明朝" w:hAnsi="ＭＳ Ｐ明朝" w:cs="HG丸ｺﾞｼｯｸM-PRO" w:hint="eastAsia"/>
                <w:color w:val="000000" w:themeColor="text1"/>
                <w:kern w:val="2"/>
                <w:szCs w:val="21"/>
              </w:rPr>
              <w:t>◇</w:t>
            </w:r>
            <w:r w:rsidR="00642984">
              <w:rPr>
                <w:rFonts w:ascii="ＭＳ Ｐ明朝" w:eastAsia="ＭＳ Ｐ明朝" w:hAnsi="ＭＳ Ｐ明朝" w:cs="HG丸ｺﾞｼｯｸM-PRO" w:hint="eastAsia"/>
                <w:color w:val="000000" w:themeColor="text1"/>
                <w:kern w:val="2"/>
                <w:szCs w:val="21"/>
              </w:rPr>
              <w:t>全員が目を閉じて，答えられるようになることが次時の目標であることを伝える。</w:t>
            </w:r>
          </w:p>
          <w:p w:rsidR="0025723E" w:rsidRPr="00DB2779" w:rsidRDefault="0025723E" w:rsidP="00642984">
            <w:pPr>
              <w:suppressAutoHyphens/>
              <w:kinsoku w:val="0"/>
              <w:autoSpaceDE w:val="0"/>
              <w:autoSpaceDN w:val="0"/>
              <w:ind w:left="210" w:hangingChars="100" w:hanging="210"/>
              <w:rPr>
                <w:rFonts w:ascii="ＭＳ Ｐ明朝" w:eastAsia="ＭＳ Ｐ明朝" w:hAnsi="ＭＳ Ｐ明朝" w:cs="HG丸ｺﾞｼｯｸM-PRO"/>
                <w:kern w:val="2"/>
                <w:szCs w:val="21"/>
              </w:rPr>
            </w:pPr>
          </w:p>
        </w:tc>
        <w:tc>
          <w:tcPr>
            <w:tcW w:w="1479" w:type="dxa"/>
            <w:tcBorders>
              <w:top w:val="single" w:sz="4" w:space="0" w:color="000000"/>
              <w:left w:val="single" w:sz="4" w:space="0" w:color="000000"/>
              <w:right w:val="single" w:sz="4" w:space="0" w:color="000000"/>
            </w:tcBorders>
            <w:hideMark/>
          </w:tcPr>
          <w:p w:rsidR="00700267" w:rsidRPr="00686253" w:rsidRDefault="00700267" w:rsidP="00686253">
            <w:pPr>
              <w:suppressAutoHyphens/>
              <w:kinsoku w:val="0"/>
              <w:autoSpaceDE w:val="0"/>
              <w:autoSpaceDN w:val="0"/>
              <w:ind w:left="210" w:hangingChars="100" w:hanging="210"/>
              <w:jc w:val="center"/>
              <w:rPr>
                <w:rFonts w:ascii="ＭＳ Ｐ明朝" w:eastAsia="ＭＳ Ｐ明朝" w:hAnsi="ＭＳ Ｐ明朝" w:cs="HG丸ｺﾞｼｯｸM-PRO"/>
                <w:kern w:val="2"/>
                <w:szCs w:val="21"/>
                <w:lang w:eastAsia="zh-TW"/>
              </w:rPr>
            </w:pPr>
          </w:p>
        </w:tc>
        <w:tc>
          <w:tcPr>
            <w:tcW w:w="858" w:type="dxa"/>
            <w:tcBorders>
              <w:top w:val="single" w:sz="4" w:space="0" w:color="000000"/>
              <w:left w:val="single" w:sz="4" w:space="0" w:color="000000"/>
              <w:right w:val="single" w:sz="4" w:space="0" w:color="000000"/>
            </w:tcBorders>
          </w:tcPr>
          <w:p w:rsidR="00700267" w:rsidRPr="00686253" w:rsidRDefault="00700267" w:rsidP="00686253">
            <w:pPr>
              <w:suppressAutoHyphens/>
              <w:kinsoku w:val="0"/>
              <w:autoSpaceDE w:val="0"/>
              <w:autoSpaceDN w:val="0"/>
              <w:ind w:left="210" w:hangingChars="100" w:hanging="210"/>
              <w:jc w:val="center"/>
              <w:rPr>
                <w:rFonts w:ascii="ＭＳ Ｐ明朝" w:eastAsia="ＭＳ Ｐ明朝" w:hAnsi="ＭＳ Ｐ明朝" w:cs="HG丸ｺﾞｼｯｸM-PRO"/>
                <w:kern w:val="2"/>
                <w:szCs w:val="21"/>
              </w:rPr>
            </w:pPr>
          </w:p>
        </w:tc>
      </w:tr>
    </w:tbl>
    <w:p w:rsidR="002B3418" w:rsidRPr="00EB11EF" w:rsidRDefault="002B3418" w:rsidP="00BE20C7"/>
    <w:sectPr w:rsidR="002B3418" w:rsidRPr="00EB11EF" w:rsidSect="009312D2">
      <w:headerReference w:type="default" r:id="rId17"/>
      <w:footerReference w:type="default" r:id="rId18"/>
      <w:pgSz w:w="11907" w:h="16840" w:code="9"/>
      <w:pgMar w:top="1134" w:right="1134" w:bottom="1134" w:left="1134" w:header="680" w:footer="720" w:gutter="0"/>
      <w:pgNumType w:start="1"/>
      <w:cols w:space="720"/>
      <w:noEndnote/>
      <w:docGrid w:type="lines" w:linePitch="340" w:charSpace="-39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02C" w:rsidRDefault="00DD702C" w:rsidP="006653DA">
      <w:r>
        <w:separator/>
      </w:r>
    </w:p>
  </w:endnote>
  <w:endnote w:type="continuationSeparator" w:id="0">
    <w:p w:rsidR="00DD702C" w:rsidRDefault="00DD702C" w:rsidP="00665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0CE" w:rsidRDefault="008630CE">
    <w:pPr>
      <w:framePr w:wrap="auto" w:vAnchor="text" w:hAnchor="margin" w:xAlign="center" w:y="1"/>
      <w:jc w:val="center"/>
      <w:rPr>
        <w:rFonts w:hAnsi="Century"/>
        <w:spacing w:val="60"/>
      </w:rPr>
    </w:pPr>
    <w:r>
      <w:t xml:space="preserve">- </w:t>
    </w:r>
    <w:r>
      <w:fldChar w:fldCharType="begin"/>
    </w:r>
    <w:r>
      <w:instrText>page \* MERGEFORMAT</w:instrText>
    </w:r>
    <w:r>
      <w:fldChar w:fldCharType="separate"/>
    </w:r>
    <w:r w:rsidR="00141F0B">
      <w:rPr>
        <w:noProof/>
      </w:rPr>
      <w:t>4</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02C" w:rsidRDefault="00DD702C" w:rsidP="006653DA">
      <w:r>
        <w:separator/>
      </w:r>
    </w:p>
  </w:footnote>
  <w:footnote w:type="continuationSeparator" w:id="0">
    <w:p w:rsidR="00DD702C" w:rsidRDefault="00DD702C" w:rsidP="006653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0CE" w:rsidRDefault="008630CE">
    <w:pPr>
      <w:overflowPunct/>
      <w:autoSpaceDE w:val="0"/>
      <w:autoSpaceDN w:val="0"/>
      <w:jc w:val="left"/>
      <w:textAlignment w:val="auto"/>
      <w:rPr>
        <w:rFonts w:hAnsi="Century"/>
        <w:color w:val="auto"/>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02D3"/>
    <w:multiLevelType w:val="hybridMultilevel"/>
    <w:tmpl w:val="0A6650DE"/>
    <w:lvl w:ilvl="0" w:tplc="21A89866">
      <w:start w:val="1"/>
      <w:numFmt w:val="decimal"/>
      <w:lvlText w:val="%1"/>
      <w:lvlJc w:val="left"/>
      <w:pPr>
        <w:ind w:left="675" w:hanging="405"/>
      </w:pPr>
      <w:rPr>
        <w:rFonts w:ascii="ＭＳ ゴシック" w:eastAsia="ＭＳ ゴシック" w:hAnsi="ＭＳ ゴシック" w:cs="Times New Roman" w:hint="default"/>
      </w:rPr>
    </w:lvl>
    <w:lvl w:ilvl="1" w:tplc="04090017">
      <w:start w:val="1"/>
      <w:numFmt w:val="decimal"/>
      <w:lvlText w:val="%2."/>
      <w:lvlJc w:val="left"/>
      <w:pPr>
        <w:tabs>
          <w:tab w:val="num" w:pos="1440"/>
        </w:tabs>
        <w:ind w:left="1440" w:hanging="360"/>
      </w:pPr>
      <w:rPr>
        <w:rFonts w:cs="Times New Roman"/>
      </w:rPr>
    </w:lvl>
    <w:lvl w:ilvl="2" w:tplc="04090011">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7">
      <w:start w:val="1"/>
      <w:numFmt w:val="decimal"/>
      <w:lvlText w:val="%5."/>
      <w:lvlJc w:val="left"/>
      <w:pPr>
        <w:tabs>
          <w:tab w:val="num" w:pos="3600"/>
        </w:tabs>
        <w:ind w:left="3600" w:hanging="360"/>
      </w:pPr>
      <w:rPr>
        <w:rFonts w:cs="Times New Roman"/>
      </w:rPr>
    </w:lvl>
    <w:lvl w:ilvl="5" w:tplc="04090011">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7">
      <w:start w:val="1"/>
      <w:numFmt w:val="decimal"/>
      <w:lvlText w:val="%8."/>
      <w:lvlJc w:val="left"/>
      <w:pPr>
        <w:tabs>
          <w:tab w:val="num" w:pos="5760"/>
        </w:tabs>
        <w:ind w:left="5760" w:hanging="360"/>
      </w:pPr>
      <w:rPr>
        <w:rFonts w:cs="Times New Roman"/>
      </w:rPr>
    </w:lvl>
    <w:lvl w:ilvl="8" w:tplc="04090011">
      <w:start w:val="1"/>
      <w:numFmt w:val="decimal"/>
      <w:lvlText w:val="%9."/>
      <w:lvlJc w:val="left"/>
      <w:pPr>
        <w:tabs>
          <w:tab w:val="num" w:pos="6480"/>
        </w:tabs>
        <w:ind w:left="6480" w:hanging="360"/>
      </w:pPr>
      <w:rPr>
        <w:rFonts w:cs="Times New Roman"/>
      </w:rPr>
    </w:lvl>
  </w:abstractNum>
  <w:abstractNum w:abstractNumId="1">
    <w:nsid w:val="20F06028"/>
    <w:multiLevelType w:val="hybridMultilevel"/>
    <w:tmpl w:val="9AAC46C8"/>
    <w:lvl w:ilvl="0" w:tplc="C42444A2">
      <w:start w:val="1"/>
      <w:numFmt w:val="decimalEnclosedCircle"/>
      <w:lvlText w:val="%1"/>
      <w:lvlJc w:val="left"/>
      <w:pPr>
        <w:ind w:left="360" w:hanging="360"/>
      </w:pPr>
      <w:rPr>
        <w:rFonts w:ascii="Times New Roman" w:hAnsi="Times New Roman" w:cs="Times New Roman" w:hint="eastAsia"/>
      </w:rPr>
    </w:lvl>
    <w:lvl w:ilvl="1" w:tplc="DC44A568">
      <w:start w:val="1"/>
      <w:numFmt w:val="decimalEnclosedCircle"/>
      <w:lvlText w:val="%2"/>
      <w:lvlJc w:val="left"/>
      <w:pPr>
        <w:ind w:left="780" w:hanging="360"/>
      </w:pPr>
      <w:rPr>
        <w:rFonts w:cs="Times New Roman" w:hint="eastAsia"/>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nsid w:val="3DE70ECE"/>
    <w:multiLevelType w:val="hybridMultilevel"/>
    <w:tmpl w:val="FEA6EED4"/>
    <w:lvl w:ilvl="0" w:tplc="FA7E36CE">
      <w:start w:val="1"/>
      <w:numFmt w:val="bullet"/>
      <w:lvlText w:val="○"/>
      <w:lvlJc w:val="left"/>
      <w:pPr>
        <w:ind w:left="360" w:hanging="360"/>
      </w:pPr>
      <w:rPr>
        <w:rFonts w:ascii="ＭＳ Ｐ明朝" w:eastAsia="ＭＳ Ｐ明朝"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7DC24E9E"/>
    <w:multiLevelType w:val="hybridMultilevel"/>
    <w:tmpl w:val="4DBEC738"/>
    <w:lvl w:ilvl="0" w:tplc="416EA5C6">
      <w:start w:val="1"/>
      <w:numFmt w:val="decimalEnclosedCircle"/>
      <w:lvlText w:val="%1"/>
      <w:lvlJc w:val="left"/>
      <w:pPr>
        <w:ind w:left="360" w:hanging="360"/>
      </w:pPr>
      <w:rPr>
        <w:rFonts w:cs="Times New Roman" w:hint="eastAsia"/>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3"/>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91"/>
  <w:drawingGridVerticalSpacing w:val="17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6D"/>
    <w:rsid w:val="00011388"/>
    <w:rsid w:val="0001224B"/>
    <w:rsid w:val="0001743A"/>
    <w:rsid w:val="000227FA"/>
    <w:rsid w:val="00026A8A"/>
    <w:rsid w:val="00047F0F"/>
    <w:rsid w:val="00054841"/>
    <w:rsid w:val="00055FA6"/>
    <w:rsid w:val="00065120"/>
    <w:rsid w:val="000707CF"/>
    <w:rsid w:val="0008180F"/>
    <w:rsid w:val="00090125"/>
    <w:rsid w:val="000A1603"/>
    <w:rsid w:val="000A3FAA"/>
    <w:rsid w:val="000B1228"/>
    <w:rsid w:val="000B28A8"/>
    <w:rsid w:val="000B7ADA"/>
    <w:rsid w:val="000E2880"/>
    <w:rsid w:val="000F21D6"/>
    <w:rsid w:val="000F27F9"/>
    <w:rsid w:val="000F344A"/>
    <w:rsid w:val="00101CA2"/>
    <w:rsid w:val="00106F5D"/>
    <w:rsid w:val="001126A7"/>
    <w:rsid w:val="001162A6"/>
    <w:rsid w:val="00130BB2"/>
    <w:rsid w:val="00134915"/>
    <w:rsid w:val="0013788D"/>
    <w:rsid w:val="0014102A"/>
    <w:rsid w:val="00141F0B"/>
    <w:rsid w:val="00146388"/>
    <w:rsid w:val="00151336"/>
    <w:rsid w:val="001772CF"/>
    <w:rsid w:val="00181EAD"/>
    <w:rsid w:val="001875D2"/>
    <w:rsid w:val="00190E4F"/>
    <w:rsid w:val="001C77E5"/>
    <w:rsid w:val="001D74C9"/>
    <w:rsid w:val="001E20D4"/>
    <w:rsid w:val="001E465D"/>
    <w:rsid w:val="001E5EFF"/>
    <w:rsid w:val="00206846"/>
    <w:rsid w:val="002179F0"/>
    <w:rsid w:val="00223F47"/>
    <w:rsid w:val="0025051D"/>
    <w:rsid w:val="00250FE2"/>
    <w:rsid w:val="0025625F"/>
    <w:rsid w:val="0025723E"/>
    <w:rsid w:val="002648AB"/>
    <w:rsid w:val="00270D3F"/>
    <w:rsid w:val="00274384"/>
    <w:rsid w:val="00294045"/>
    <w:rsid w:val="002A02A6"/>
    <w:rsid w:val="002A17B1"/>
    <w:rsid w:val="002B3418"/>
    <w:rsid w:val="002C24B1"/>
    <w:rsid w:val="002C700E"/>
    <w:rsid w:val="002D0F2D"/>
    <w:rsid w:val="003004EB"/>
    <w:rsid w:val="0030104A"/>
    <w:rsid w:val="00304450"/>
    <w:rsid w:val="00306996"/>
    <w:rsid w:val="00313BB3"/>
    <w:rsid w:val="003241CC"/>
    <w:rsid w:val="003265C2"/>
    <w:rsid w:val="003318EC"/>
    <w:rsid w:val="003328FE"/>
    <w:rsid w:val="00343857"/>
    <w:rsid w:val="0034417D"/>
    <w:rsid w:val="0034650F"/>
    <w:rsid w:val="00350A05"/>
    <w:rsid w:val="00353958"/>
    <w:rsid w:val="0037538F"/>
    <w:rsid w:val="00382AA9"/>
    <w:rsid w:val="00387C0C"/>
    <w:rsid w:val="00394603"/>
    <w:rsid w:val="00395D53"/>
    <w:rsid w:val="003B385F"/>
    <w:rsid w:val="003D0891"/>
    <w:rsid w:val="003D097E"/>
    <w:rsid w:val="003D5022"/>
    <w:rsid w:val="003E4663"/>
    <w:rsid w:val="003E4C92"/>
    <w:rsid w:val="003E5703"/>
    <w:rsid w:val="003E666D"/>
    <w:rsid w:val="00417A46"/>
    <w:rsid w:val="00436912"/>
    <w:rsid w:val="00447C12"/>
    <w:rsid w:val="00450C5A"/>
    <w:rsid w:val="00454AF6"/>
    <w:rsid w:val="00457172"/>
    <w:rsid w:val="00463D54"/>
    <w:rsid w:val="00495471"/>
    <w:rsid w:val="004C3D58"/>
    <w:rsid w:val="004D51FD"/>
    <w:rsid w:val="004E1D82"/>
    <w:rsid w:val="004E5A45"/>
    <w:rsid w:val="004F1B2F"/>
    <w:rsid w:val="005125E4"/>
    <w:rsid w:val="00522085"/>
    <w:rsid w:val="00524AB0"/>
    <w:rsid w:val="00525267"/>
    <w:rsid w:val="0052564B"/>
    <w:rsid w:val="005264F9"/>
    <w:rsid w:val="005273C9"/>
    <w:rsid w:val="0054257E"/>
    <w:rsid w:val="00543CFE"/>
    <w:rsid w:val="005538BB"/>
    <w:rsid w:val="00554D54"/>
    <w:rsid w:val="00572529"/>
    <w:rsid w:val="00573FFB"/>
    <w:rsid w:val="00580423"/>
    <w:rsid w:val="00583A59"/>
    <w:rsid w:val="005878A0"/>
    <w:rsid w:val="005B4E57"/>
    <w:rsid w:val="005B6EF3"/>
    <w:rsid w:val="005C51D0"/>
    <w:rsid w:val="005D5DB0"/>
    <w:rsid w:val="005D7D4F"/>
    <w:rsid w:val="005E6929"/>
    <w:rsid w:val="005F13EF"/>
    <w:rsid w:val="00601EF1"/>
    <w:rsid w:val="006067CF"/>
    <w:rsid w:val="00607C3E"/>
    <w:rsid w:val="00624CD3"/>
    <w:rsid w:val="00636361"/>
    <w:rsid w:val="00637229"/>
    <w:rsid w:val="00637D3A"/>
    <w:rsid w:val="00642984"/>
    <w:rsid w:val="00646D95"/>
    <w:rsid w:val="00655FC8"/>
    <w:rsid w:val="006653DA"/>
    <w:rsid w:val="00665406"/>
    <w:rsid w:val="00671865"/>
    <w:rsid w:val="00681154"/>
    <w:rsid w:val="00686253"/>
    <w:rsid w:val="006A1570"/>
    <w:rsid w:val="006A43C7"/>
    <w:rsid w:val="006A5958"/>
    <w:rsid w:val="006B2DE3"/>
    <w:rsid w:val="006C0261"/>
    <w:rsid w:val="006C2E57"/>
    <w:rsid w:val="006C49D4"/>
    <w:rsid w:val="006C5C1A"/>
    <w:rsid w:val="006D5E46"/>
    <w:rsid w:val="00700267"/>
    <w:rsid w:val="00700336"/>
    <w:rsid w:val="007061C5"/>
    <w:rsid w:val="00710F14"/>
    <w:rsid w:val="007128FC"/>
    <w:rsid w:val="007239B5"/>
    <w:rsid w:val="00723B97"/>
    <w:rsid w:val="007337AA"/>
    <w:rsid w:val="0074035E"/>
    <w:rsid w:val="00745601"/>
    <w:rsid w:val="007540F8"/>
    <w:rsid w:val="00756668"/>
    <w:rsid w:val="007946C1"/>
    <w:rsid w:val="00794854"/>
    <w:rsid w:val="007A698F"/>
    <w:rsid w:val="007B63F5"/>
    <w:rsid w:val="007D4170"/>
    <w:rsid w:val="00817FB7"/>
    <w:rsid w:val="00824B22"/>
    <w:rsid w:val="0082727E"/>
    <w:rsid w:val="00843A06"/>
    <w:rsid w:val="008630CE"/>
    <w:rsid w:val="0087314F"/>
    <w:rsid w:val="00880756"/>
    <w:rsid w:val="00882A61"/>
    <w:rsid w:val="00887B5B"/>
    <w:rsid w:val="008C54DD"/>
    <w:rsid w:val="008F32EF"/>
    <w:rsid w:val="008F527A"/>
    <w:rsid w:val="0090708F"/>
    <w:rsid w:val="009149E9"/>
    <w:rsid w:val="00923C45"/>
    <w:rsid w:val="0092562D"/>
    <w:rsid w:val="0093053C"/>
    <w:rsid w:val="009312D2"/>
    <w:rsid w:val="00955CAA"/>
    <w:rsid w:val="00966B35"/>
    <w:rsid w:val="009730D9"/>
    <w:rsid w:val="009737B7"/>
    <w:rsid w:val="0099040B"/>
    <w:rsid w:val="009A4EAB"/>
    <w:rsid w:val="009B068E"/>
    <w:rsid w:val="009C0B5E"/>
    <w:rsid w:val="009D1375"/>
    <w:rsid w:val="009E5B78"/>
    <w:rsid w:val="009F3EB5"/>
    <w:rsid w:val="009F6C4B"/>
    <w:rsid w:val="00A049DC"/>
    <w:rsid w:val="00A07955"/>
    <w:rsid w:val="00A10195"/>
    <w:rsid w:val="00A14CC1"/>
    <w:rsid w:val="00A1631B"/>
    <w:rsid w:val="00A21863"/>
    <w:rsid w:val="00A2754D"/>
    <w:rsid w:val="00A432AE"/>
    <w:rsid w:val="00A5456F"/>
    <w:rsid w:val="00A562F4"/>
    <w:rsid w:val="00A65711"/>
    <w:rsid w:val="00A6666E"/>
    <w:rsid w:val="00A72552"/>
    <w:rsid w:val="00A73E36"/>
    <w:rsid w:val="00A81BA2"/>
    <w:rsid w:val="00A908A2"/>
    <w:rsid w:val="00AA3A8D"/>
    <w:rsid w:val="00AB3739"/>
    <w:rsid w:val="00AB516D"/>
    <w:rsid w:val="00AB7D54"/>
    <w:rsid w:val="00AC0183"/>
    <w:rsid w:val="00AD00C7"/>
    <w:rsid w:val="00AD0353"/>
    <w:rsid w:val="00AD22B4"/>
    <w:rsid w:val="00AD3A77"/>
    <w:rsid w:val="00AF0CB3"/>
    <w:rsid w:val="00AF6408"/>
    <w:rsid w:val="00B2289A"/>
    <w:rsid w:val="00B35557"/>
    <w:rsid w:val="00B36078"/>
    <w:rsid w:val="00B402B7"/>
    <w:rsid w:val="00B5299C"/>
    <w:rsid w:val="00B54390"/>
    <w:rsid w:val="00B7099A"/>
    <w:rsid w:val="00B729B5"/>
    <w:rsid w:val="00B742D5"/>
    <w:rsid w:val="00BB156A"/>
    <w:rsid w:val="00BC6FA3"/>
    <w:rsid w:val="00BC7771"/>
    <w:rsid w:val="00BE20C7"/>
    <w:rsid w:val="00BE31EB"/>
    <w:rsid w:val="00BE5172"/>
    <w:rsid w:val="00BE5E5F"/>
    <w:rsid w:val="00BF31D0"/>
    <w:rsid w:val="00C13C33"/>
    <w:rsid w:val="00C1481B"/>
    <w:rsid w:val="00C14BAE"/>
    <w:rsid w:val="00C22E71"/>
    <w:rsid w:val="00C23171"/>
    <w:rsid w:val="00C652A6"/>
    <w:rsid w:val="00C745E7"/>
    <w:rsid w:val="00C75132"/>
    <w:rsid w:val="00C75374"/>
    <w:rsid w:val="00C77E94"/>
    <w:rsid w:val="00C859C4"/>
    <w:rsid w:val="00C8691C"/>
    <w:rsid w:val="00C8792C"/>
    <w:rsid w:val="00CB0C30"/>
    <w:rsid w:val="00CB360C"/>
    <w:rsid w:val="00CB3917"/>
    <w:rsid w:val="00CC1604"/>
    <w:rsid w:val="00CC6ACF"/>
    <w:rsid w:val="00CF11FE"/>
    <w:rsid w:val="00CF1F62"/>
    <w:rsid w:val="00CF2CE1"/>
    <w:rsid w:val="00D161D2"/>
    <w:rsid w:val="00D3130F"/>
    <w:rsid w:val="00D336B4"/>
    <w:rsid w:val="00D41544"/>
    <w:rsid w:val="00D41848"/>
    <w:rsid w:val="00D5569B"/>
    <w:rsid w:val="00D6319D"/>
    <w:rsid w:val="00D63772"/>
    <w:rsid w:val="00D67201"/>
    <w:rsid w:val="00D909AF"/>
    <w:rsid w:val="00D91139"/>
    <w:rsid w:val="00D95229"/>
    <w:rsid w:val="00DB2779"/>
    <w:rsid w:val="00DB7962"/>
    <w:rsid w:val="00DC043C"/>
    <w:rsid w:val="00DC4A01"/>
    <w:rsid w:val="00DC532D"/>
    <w:rsid w:val="00DD3285"/>
    <w:rsid w:val="00DD702C"/>
    <w:rsid w:val="00DE0599"/>
    <w:rsid w:val="00DE6626"/>
    <w:rsid w:val="00DE6685"/>
    <w:rsid w:val="00DE6BB4"/>
    <w:rsid w:val="00DE73A2"/>
    <w:rsid w:val="00DF0353"/>
    <w:rsid w:val="00E043E1"/>
    <w:rsid w:val="00E34E46"/>
    <w:rsid w:val="00E36AB6"/>
    <w:rsid w:val="00E449C2"/>
    <w:rsid w:val="00E51729"/>
    <w:rsid w:val="00E52936"/>
    <w:rsid w:val="00E57070"/>
    <w:rsid w:val="00E636B6"/>
    <w:rsid w:val="00E76B92"/>
    <w:rsid w:val="00E803BD"/>
    <w:rsid w:val="00E84F3D"/>
    <w:rsid w:val="00E86050"/>
    <w:rsid w:val="00E92AC6"/>
    <w:rsid w:val="00E94BA1"/>
    <w:rsid w:val="00E97DEE"/>
    <w:rsid w:val="00EB11EF"/>
    <w:rsid w:val="00EB7BB1"/>
    <w:rsid w:val="00EB7D10"/>
    <w:rsid w:val="00EC41DE"/>
    <w:rsid w:val="00ED4ABE"/>
    <w:rsid w:val="00EE2B08"/>
    <w:rsid w:val="00EE3466"/>
    <w:rsid w:val="00EE67BF"/>
    <w:rsid w:val="00EF0393"/>
    <w:rsid w:val="00EF2BBE"/>
    <w:rsid w:val="00F06184"/>
    <w:rsid w:val="00F064C9"/>
    <w:rsid w:val="00F070E8"/>
    <w:rsid w:val="00F122E7"/>
    <w:rsid w:val="00F125B9"/>
    <w:rsid w:val="00F17D2C"/>
    <w:rsid w:val="00F26DDB"/>
    <w:rsid w:val="00F35DE6"/>
    <w:rsid w:val="00F46B3A"/>
    <w:rsid w:val="00F47F3B"/>
    <w:rsid w:val="00F6365B"/>
    <w:rsid w:val="00F72CAB"/>
    <w:rsid w:val="00F7459E"/>
    <w:rsid w:val="00F800B7"/>
    <w:rsid w:val="00F83F2B"/>
    <w:rsid w:val="00F915DE"/>
    <w:rsid w:val="00F91E83"/>
    <w:rsid w:val="00F94EC1"/>
    <w:rsid w:val="00F9512D"/>
    <w:rsid w:val="00FA4229"/>
    <w:rsid w:val="00FB2122"/>
    <w:rsid w:val="00FB3327"/>
    <w:rsid w:val="00FD029D"/>
    <w:rsid w:val="00FD5168"/>
    <w:rsid w:val="00FD6B46"/>
    <w:rsid w:val="00FE592E"/>
    <w:rsid w:val="00FF57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703"/>
    <w:pPr>
      <w:widowControl w:val="0"/>
      <w:overflowPunct w:val="0"/>
      <w:adjustRightInd w:val="0"/>
      <w:jc w:val="both"/>
      <w:textAlignment w:val="baseline"/>
    </w:pPr>
    <w:rPr>
      <w:rFonts w:ascii="ＭＳ 明朝" w:eastAsia="ＭＳ 明朝" w:hAnsi="Times New Roman" w:cs="Times New Roman"/>
      <w:color w:val="000000"/>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E666D"/>
    <w:pPr>
      <w:widowControl w:val="0"/>
      <w:overflowPunct w:val="0"/>
      <w:adjustRightInd w:val="0"/>
      <w:jc w:val="both"/>
      <w:textAlignment w:val="baseline"/>
    </w:pPr>
    <w:rPr>
      <w:rFonts w:ascii="Times New Roman" w:eastAsia="ＭＳ 明朝" w:hAnsi="Times New Roman" w:cs="Times New Roman"/>
      <w:color w:val="000000"/>
      <w:kern w:val="0"/>
      <w:sz w:val="20"/>
      <w:szCs w:val="20"/>
    </w:rPr>
  </w:style>
  <w:style w:type="table" w:styleId="a4">
    <w:name w:val="Table Grid"/>
    <w:basedOn w:val="a1"/>
    <w:uiPriority w:val="59"/>
    <w:rsid w:val="003E666D"/>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E5703"/>
    <w:pPr>
      <w:tabs>
        <w:tab w:val="center" w:pos="4252"/>
        <w:tab w:val="right" w:pos="8504"/>
      </w:tabs>
      <w:snapToGrid w:val="0"/>
    </w:pPr>
  </w:style>
  <w:style w:type="character" w:customStyle="1" w:styleId="a6">
    <w:name w:val="ヘッダー (文字)"/>
    <w:basedOn w:val="a0"/>
    <w:link w:val="a5"/>
    <w:uiPriority w:val="99"/>
    <w:rsid w:val="003E5703"/>
    <w:rPr>
      <w:rFonts w:ascii="Times New Roman" w:eastAsia="ＭＳ 明朝" w:hAnsi="Times New Roman" w:cs="Times New Roman"/>
      <w:color w:val="000000"/>
      <w:kern w:val="0"/>
      <w:sz w:val="20"/>
      <w:szCs w:val="20"/>
    </w:rPr>
  </w:style>
  <w:style w:type="paragraph" w:styleId="a7">
    <w:name w:val="footer"/>
    <w:basedOn w:val="a"/>
    <w:link w:val="a8"/>
    <w:uiPriority w:val="99"/>
    <w:unhideWhenUsed/>
    <w:rsid w:val="003E5703"/>
    <w:pPr>
      <w:tabs>
        <w:tab w:val="center" w:pos="4252"/>
        <w:tab w:val="right" w:pos="8504"/>
      </w:tabs>
      <w:snapToGrid w:val="0"/>
    </w:pPr>
  </w:style>
  <w:style w:type="character" w:customStyle="1" w:styleId="a8">
    <w:name w:val="フッター (文字)"/>
    <w:basedOn w:val="a0"/>
    <w:link w:val="a7"/>
    <w:uiPriority w:val="99"/>
    <w:rsid w:val="003E5703"/>
    <w:rPr>
      <w:rFonts w:ascii="Times New Roman" w:eastAsia="ＭＳ 明朝" w:hAnsi="Times New Roman" w:cs="Times New Roman"/>
      <w:color w:val="000000"/>
      <w:kern w:val="0"/>
      <w:sz w:val="20"/>
      <w:szCs w:val="20"/>
    </w:rPr>
  </w:style>
  <w:style w:type="paragraph" w:styleId="a9">
    <w:name w:val="List Paragraph"/>
    <w:basedOn w:val="a"/>
    <w:uiPriority w:val="34"/>
    <w:qFormat/>
    <w:rsid w:val="00CF2CE1"/>
    <w:pPr>
      <w:ind w:leftChars="400" w:left="840"/>
    </w:pPr>
  </w:style>
  <w:style w:type="paragraph" w:styleId="aa">
    <w:name w:val="Balloon Text"/>
    <w:basedOn w:val="a"/>
    <w:link w:val="ab"/>
    <w:uiPriority w:val="99"/>
    <w:semiHidden/>
    <w:unhideWhenUsed/>
    <w:rsid w:val="00FF57DF"/>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F57DF"/>
    <w:rPr>
      <w:rFonts w:asciiTheme="majorHAnsi" w:eastAsiaTheme="majorEastAsia" w:hAnsiTheme="majorHAnsi" w:cstheme="majorBidi"/>
      <w:color w:val="000000"/>
      <w:kern w:val="0"/>
      <w:sz w:val="18"/>
      <w:szCs w:val="18"/>
    </w:rPr>
  </w:style>
  <w:style w:type="table" w:customStyle="1" w:styleId="21">
    <w:name w:val="表 (モノトーン)  21"/>
    <w:basedOn w:val="a1"/>
    <w:next w:val="2"/>
    <w:uiPriority w:val="61"/>
    <w:rsid w:val="00313BB3"/>
    <w:rPr>
      <w:rFonts w:ascii="Century" w:eastAsia="Times New Roman" w:hAnsi="Century"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2">
    <w:name w:val="Light List"/>
    <w:basedOn w:val="a1"/>
    <w:uiPriority w:val="61"/>
    <w:rsid w:val="00313BB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c">
    <w:name w:val="annotation reference"/>
    <w:rsid w:val="00BE31EB"/>
    <w:rPr>
      <w:rFonts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703"/>
    <w:pPr>
      <w:widowControl w:val="0"/>
      <w:overflowPunct w:val="0"/>
      <w:adjustRightInd w:val="0"/>
      <w:jc w:val="both"/>
      <w:textAlignment w:val="baseline"/>
    </w:pPr>
    <w:rPr>
      <w:rFonts w:ascii="ＭＳ 明朝" w:eastAsia="ＭＳ 明朝" w:hAnsi="Times New Roman" w:cs="Times New Roman"/>
      <w:color w:val="000000"/>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E666D"/>
    <w:pPr>
      <w:widowControl w:val="0"/>
      <w:overflowPunct w:val="0"/>
      <w:adjustRightInd w:val="0"/>
      <w:jc w:val="both"/>
      <w:textAlignment w:val="baseline"/>
    </w:pPr>
    <w:rPr>
      <w:rFonts w:ascii="Times New Roman" w:eastAsia="ＭＳ 明朝" w:hAnsi="Times New Roman" w:cs="Times New Roman"/>
      <w:color w:val="000000"/>
      <w:kern w:val="0"/>
      <w:sz w:val="20"/>
      <w:szCs w:val="20"/>
    </w:rPr>
  </w:style>
  <w:style w:type="table" w:styleId="a4">
    <w:name w:val="Table Grid"/>
    <w:basedOn w:val="a1"/>
    <w:uiPriority w:val="59"/>
    <w:rsid w:val="003E666D"/>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E5703"/>
    <w:pPr>
      <w:tabs>
        <w:tab w:val="center" w:pos="4252"/>
        <w:tab w:val="right" w:pos="8504"/>
      </w:tabs>
      <w:snapToGrid w:val="0"/>
    </w:pPr>
  </w:style>
  <w:style w:type="character" w:customStyle="1" w:styleId="a6">
    <w:name w:val="ヘッダー (文字)"/>
    <w:basedOn w:val="a0"/>
    <w:link w:val="a5"/>
    <w:uiPriority w:val="99"/>
    <w:rsid w:val="003E5703"/>
    <w:rPr>
      <w:rFonts w:ascii="Times New Roman" w:eastAsia="ＭＳ 明朝" w:hAnsi="Times New Roman" w:cs="Times New Roman"/>
      <w:color w:val="000000"/>
      <w:kern w:val="0"/>
      <w:sz w:val="20"/>
      <w:szCs w:val="20"/>
    </w:rPr>
  </w:style>
  <w:style w:type="paragraph" w:styleId="a7">
    <w:name w:val="footer"/>
    <w:basedOn w:val="a"/>
    <w:link w:val="a8"/>
    <w:uiPriority w:val="99"/>
    <w:unhideWhenUsed/>
    <w:rsid w:val="003E5703"/>
    <w:pPr>
      <w:tabs>
        <w:tab w:val="center" w:pos="4252"/>
        <w:tab w:val="right" w:pos="8504"/>
      </w:tabs>
      <w:snapToGrid w:val="0"/>
    </w:pPr>
  </w:style>
  <w:style w:type="character" w:customStyle="1" w:styleId="a8">
    <w:name w:val="フッター (文字)"/>
    <w:basedOn w:val="a0"/>
    <w:link w:val="a7"/>
    <w:uiPriority w:val="99"/>
    <w:rsid w:val="003E5703"/>
    <w:rPr>
      <w:rFonts w:ascii="Times New Roman" w:eastAsia="ＭＳ 明朝" w:hAnsi="Times New Roman" w:cs="Times New Roman"/>
      <w:color w:val="000000"/>
      <w:kern w:val="0"/>
      <w:sz w:val="20"/>
      <w:szCs w:val="20"/>
    </w:rPr>
  </w:style>
  <w:style w:type="paragraph" w:styleId="a9">
    <w:name w:val="List Paragraph"/>
    <w:basedOn w:val="a"/>
    <w:uiPriority w:val="34"/>
    <w:qFormat/>
    <w:rsid w:val="00CF2CE1"/>
    <w:pPr>
      <w:ind w:leftChars="400" w:left="840"/>
    </w:pPr>
  </w:style>
  <w:style w:type="paragraph" w:styleId="aa">
    <w:name w:val="Balloon Text"/>
    <w:basedOn w:val="a"/>
    <w:link w:val="ab"/>
    <w:uiPriority w:val="99"/>
    <w:semiHidden/>
    <w:unhideWhenUsed/>
    <w:rsid w:val="00FF57DF"/>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F57DF"/>
    <w:rPr>
      <w:rFonts w:asciiTheme="majorHAnsi" w:eastAsiaTheme="majorEastAsia" w:hAnsiTheme="majorHAnsi" w:cstheme="majorBidi"/>
      <w:color w:val="000000"/>
      <w:kern w:val="0"/>
      <w:sz w:val="18"/>
      <w:szCs w:val="18"/>
    </w:rPr>
  </w:style>
  <w:style w:type="table" w:customStyle="1" w:styleId="21">
    <w:name w:val="表 (モノトーン)  21"/>
    <w:basedOn w:val="a1"/>
    <w:next w:val="2"/>
    <w:uiPriority w:val="61"/>
    <w:rsid w:val="00313BB3"/>
    <w:rPr>
      <w:rFonts w:ascii="Century" w:eastAsia="Times New Roman" w:hAnsi="Century"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2">
    <w:name w:val="Light List"/>
    <w:basedOn w:val="a1"/>
    <w:uiPriority w:val="61"/>
    <w:rsid w:val="00313BB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c">
    <w:name w:val="annotation reference"/>
    <w:rsid w:val="00BE31EB"/>
    <w:rPr>
      <w:rFonts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86610">
      <w:bodyDiv w:val="1"/>
      <w:marLeft w:val="0"/>
      <w:marRight w:val="0"/>
      <w:marTop w:val="0"/>
      <w:marBottom w:val="0"/>
      <w:divBdr>
        <w:top w:val="none" w:sz="0" w:space="0" w:color="auto"/>
        <w:left w:val="none" w:sz="0" w:space="0" w:color="auto"/>
        <w:bottom w:val="none" w:sz="0" w:space="0" w:color="auto"/>
        <w:right w:val="none" w:sz="0" w:space="0" w:color="auto"/>
      </w:divBdr>
    </w:div>
    <w:div w:id="57566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456E7-4DB7-4201-9DDE-E6AAE2787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8</Pages>
  <Words>1096</Words>
  <Characters>6249</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安芸太田町</Company>
  <LinksUpToDate>false</LinksUpToDate>
  <CharactersWithSpaces>7331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cp:lastPrinted>2017-02-28T08:47:00Z</cp:lastPrinted>
  <dcterms:created xsi:type="dcterms:W3CDTF">2016-12-27T10:40:00Z</dcterms:created>
  <dcterms:modified xsi:type="dcterms:W3CDTF">2017-03-15T06:56:00Z</dcterms:modified>
</cp:coreProperties>
</file>